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Кейсовое задание</w:t>
      </w:r>
    </w:p>
    <w:p w:rsidR="00AA461A" w:rsidRDefault="00AA461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№ 2</w:t>
      </w:r>
    </w:p>
    <w:p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выполнения работ по модулям Конкурсного Задания компетенции «Торговое дело»</w:t>
      </w:r>
    </w:p>
    <w:p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F40EA" w:rsidRDefault="00FF40EA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кейсы подготовлены по материалам индустриальных партнеров и представляют собой «сквозные» задания, где результаты, полученные конкурсантами при выполнении предыдущих модулей, используются для выполнения последующих. Это дает возможность комплексного подхода к созданию продукта для индустриального партнера, который может использоваться в его деятельности.</w:t>
      </w:r>
    </w:p>
    <w:p w:rsidR="00B322D7" w:rsidRDefault="00FF40EA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целью получения более полной информации для выполнения работ, конкурсантам предоставляются реальные адреса, фотографии, ссылки на сайты компаний. Все это способствует работе конкурсантов в режиме «реального времени», возможности задействовать современные способы и инструменты получения и применения информации. </w:t>
      </w:r>
    </w:p>
    <w:p w:rsidR="00B322D7" w:rsidRDefault="00B322D7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2B28">
        <w:rPr>
          <w:rFonts w:ascii="Times New Roman" w:hAnsi="Times New Roman" w:cs="Times New Roman"/>
          <w:sz w:val="24"/>
          <w:szCs w:val="24"/>
        </w:rPr>
        <w:t>С целью обеспечения равных условий для конкурсантов всех потоков, отдельные данные кейса будут изменены</w:t>
      </w:r>
      <w:r>
        <w:rPr>
          <w:rFonts w:ascii="Times New Roman" w:hAnsi="Times New Roman" w:cs="Times New Roman"/>
          <w:sz w:val="24"/>
          <w:szCs w:val="24"/>
        </w:rPr>
        <w:t xml:space="preserve"> (см.сноски).</w:t>
      </w:r>
    </w:p>
    <w:p w:rsidR="00FF40EA" w:rsidRDefault="00FF40EA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Использование ИИ при выполнении заданий запрещается.</w:t>
      </w:r>
    </w:p>
    <w:p w:rsidR="00FF40EA" w:rsidRDefault="00FF40EA" w:rsidP="003C45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B615F" w:rsidRDefault="000B615F" w:rsidP="003C451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F40EA">
        <w:rPr>
          <w:rFonts w:ascii="Times New Roman" w:hAnsi="Times New Roman" w:cs="Times New Roman"/>
          <w:b/>
          <w:bCs/>
          <w:sz w:val="24"/>
          <w:szCs w:val="24"/>
        </w:rPr>
        <w:t>Модуль А «Организация продаж в сегменте В2В»</w:t>
      </w:r>
    </w:p>
    <w:p w:rsidR="005D57BA" w:rsidRPr="00FF40EA" w:rsidRDefault="005D57BA" w:rsidP="003C451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74D07" w:rsidRDefault="002029BA" w:rsidP="002029B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Семейный магазин</w:t>
      </w:r>
      <w:r w:rsidR="00274D07">
        <w:rPr>
          <w:rFonts w:ascii="Times New Roman" w:hAnsi="Times New Roman" w:cs="Times New Roman"/>
          <w:bCs/>
          <w:sz w:val="24"/>
          <w:szCs w:val="24"/>
        </w:rPr>
        <w:t xml:space="preserve"> «</w:t>
      </w:r>
      <w:r w:rsidRPr="002029BA">
        <w:rPr>
          <w:rFonts w:ascii="Times New Roman" w:hAnsi="Times New Roman" w:cs="Times New Roman"/>
          <w:bCs/>
          <w:sz w:val="24"/>
          <w:szCs w:val="24"/>
        </w:rPr>
        <w:t>Rich Family</w:t>
      </w:r>
      <w:r w:rsidR="00274D07">
        <w:rPr>
          <w:rFonts w:ascii="Times New Roman" w:hAnsi="Times New Roman" w:cs="Times New Roman"/>
          <w:bCs/>
          <w:sz w:val="24"/>
          <w:szCs w:val="24"/>
        </w:rPr>
        <w:t xml:space="preserve">» располагается по адресу </w:t>
      </w:r>
      <w:r w:rsidR="004757F2">
        <w:rPr>
          <w:rFonts w:ascii="Times New Roman" w:hAnsi="Times New Roman" w:cs="Times New Roman"/>
          <w:bCs/>
          <w:sz w:val="24"/>
          <w:szCs w:val="24"/>
        </w:rPr>
        <w:t>г.</w:t>
      </w:r>
      <w:r w:rsidRPr="002029BA">
        <w:rPr>
          <w:rFonts w:ascii="Times New Roman" w:hAnsi="Times New Roman" w:cs="Times New Roman"/>
          <w:bCs/>
          <w:sz w:val="24"/>
          <w:szCs w:val="24"/>
        </w:rPr>
        <w:t xml:space="preserve"> Магнитогорск</w:t>
      </w:r>
      <w:r>
        <w:rPr>
          <w:rFonts w:ascii="Times New Roman" w:hAnsi="Times New Roman" w:cs="Times New Roman"/>
          <w:bCs/>
          <w:sz w:val="24"/>
          <w:szCs w:val="24"/>
        </w:rPr>
        <w:t>, пр-кт. Ленина, д. 89, ТЦ «ФабрикантЪ»</w:t>
      </w:r>
      <w:r w:rsidR="00274D07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2029BA" w:rsidRDefault="002029BA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029BA">
        <w:rPr>
          <w:rFonts w:ascii="Times New Roman" w:hAnsi="Times New Roman" w:cs="Times New Roman"/>
          <w:bCs/>
          <w:sz w:val="24"/>
          <w:szCs w:val="24"/>
        </w:rPr>
        <w:t xml:space="preserve">Каждый член семьи найдет </w:t>
      </w:r>
      <w:r>
        <w:rPr>
          <w:rFonts w:ascii="Times New Roman" w:hAnsi="Times New Roman" w:cs="Times New Roman"/>
          <w:bCs/>
          <w:sz w:val="24"/>
          <w:szCs w:val="24"/>
        </w:rPr>
        <w:t>в магазине</w:t>
      </w:r>
      <w:r w:rsidRPr="002029BA">
        <w:rPr>
          <w:rFonts w:ascii="Times New Roman" w:hAnsi="Times New Roman" w:cs="Times New Roman"/>
          <w:bCs/>
          <w:sz w:val="24"/>
          <w:szCs w:val="24"/>
        </w:rPr>
        <w:t xml:space="preserve"> товар по своим интересам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Pr="002029BA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В «</w:t>
      </w:r>
      <w:r w:rsidRPr="002029BA">
        <w:rPr>
          <w:rFonts w:ascii="Times New Roman" w:hAnsi="Times New Roman" w:cs="Times New Roman"/>
          <w:bCs/>
          <w:sz w:val="24"/>
          <w:szCs w:val="24"/>
        </w:rPr>
        <w:t>Rich Family</w:t>
      </w:r>
      <w:r>
        <w:rPr>
          <w:rFonts w:ascii="Times New Roman" w:hAnsi="Times New Roman" w:cs="Times New Roman"/>
          <w:bCs/>
          <w:sz w:val="24"/>
          <w:szCs w:val="24"/>
        </w:rPr>
        <w:t>»</w:t>
      </w:r>
      <w:r w:rsidRPr="002029BA">
        <w:rPr>
          <w:rFonts w:ascii="Times New Roman" w:hAnsi="Times New Roman" w:cs="Times New Roman"/>
          <w:bCs/>
          <w:sz w:val="24"/>
          <w:szCs w:val="24"/>
        </w:rPr>
        <w:t xml:space="preserve"> представлены одежда, обувь, детские товары, игрушки, товары для спорта и активного отдыха, велосипеды от самых маленьких до самых продвинутых взрослых моделей.</w:t>
      </w:r>
    </w:p>
    <w:p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Магазин осуществляет свою деятельность в соответствии с Национальными стандартами РФ:</w:t>
      </w:r>
    </w:p>
    <w:p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ГОСТ Р 51304-2022 «Услуги торговли. Общие требования»;</w:t>
      </w:r>
    </w:p>
    <w:p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ГОСТ Р 51773-2009 «Услуги торговли. Классификация предприятий торговли»;</w:t>
      </w:r>
    </w:p>
    <w:p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ГОСТ Р 51303-2023 «Торговля. Термины и определения» и др.</w:t>
      </w:r>
    </w:p>
    <w:p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Ассортимент товаров, реализуемый «</w:t>
      </w:r>
      <w:r w:rsidR="002029BA" w:rsidRPr="002029BA">
        <w:rPr>
          <w:rFonts w:ascii="Times New Roman" w:hAnsi="Times New Roman" w:cs="Times New Roman"/>
          <w:bCs/>
          <w:sz w:val="24"/>
          <w:szCs w:val="24"/>
        </w:rPr>
        <w:t>Rich Family</w:t>
      </w:r>
      <w:r>
        <w:rPr>
          <w:rFonts w:ascii="Times New Roman" w:hAnsi="Times New Roman" w:cs="Times New Roman"/>
          <w:sz w:val="24"/>
          <w:szCs w:val="24"/>
        </w:rPr>
        <w:t>», представлен следующими категориями:</w:t>
      </w:r>
    </w:p>
    <w:p w:rsidR="002029BA" w:rsidRPr="002029BA" w:rsidRDefault="002029BA" w:rsidP="002029B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2029BA">
        <w:rPr>
          <w:rFonts w:ascii="Times New Roman" w:hAnsi="Times New Roman" w:cs="Times New Roman"/>
          <w:sz w:val="24"/>
          <w:szCs w:val="24"/>
        </w:rPr>
        <w:t>Игры и игрушки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029BA" w:rsidRPr="002029BA" w:rsidRDefault="002029BA" w:rsidP="002029B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2029BA">
        <w:rPr>
          <w:rFonts w:ascii="Times New Roman" w:hAnsi="Times New Roman" w:cs="Times New Roman"/>
          <w:sz w:val="24"/>
          <w:szCs w:val="24"/>
        </w:rPr>
        <w:t>Женская и мужская одежда и обувь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029BA" w:rsidRPr="002029BA" w:rsidRDefault="002029BA" w:rsidP="002029B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2029BA">
        <w:rPr>
          <w:rFonts w:ascii="Times New Roman" w:hAnsi="Times New Roman" w:cs="Times New Roman"/>
          <w:sz w:val="24"/>
          <w:szCs w:val="24"/>
        </w:rPr>
        <w:t>Одежда детская, подростковая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029BA" w:rsidRPr="002029BA" w:rsidRDefault="002029BA" w:rsidP="002029B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2029BA">
        <w:rPr>
          <w:rFonts w:ascii="Times New Roman" w:hAnsi="Times New Roman" w:cs="Times New Roman"/>
          <w:sz w:val="24"/>
          <w:szCs w:val="24"/>
        </w:rPr>
        <w:t>Обувь детская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029BA" w:rsidRPr="002029BA" w:rsidRDefault="002029BA" w:rsidP="002029B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2029BA">
        <w:rPr>
          <w:rFonts w:ascii="Times New Roman" w:hAnsi="Times New Roman" w:cs="Times New Roman"/>
          <w:sz w:val="24"/>
          <w:szCs w:val="24"/>
        </w:rPr>
        <w:t>Велосипеды и аксессуары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029BA" w:rsidRPr="002029BA" w:rsidRDefault="002029BA" w:rsidP="002029B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2029BA">
        <w:rPr>
          <w:rFonts w:ascii="Times New Roman" w:hAnsi="Times New Roman" w:cs="Times New Roman"/>
          <w:sz w:val="24"/>
          <w:szCs w:val="24"/>
        </w:rPr>
        <w:t>Спорт и отдых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029BA" w:rsidRPr="002029BA" w:rsidRDefault="002029BA" w:rsidP="002029B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2029BA">
        <w:rPr>
          <w:rFonts w:ascii="Times New Roman" w:hAnsi="Times New Roman" w:cs="Times New Roman"/>
          <w:sz w:val="24"/>
          <w:szCs w:val="24"/>
        </w:rPr>
        <w:t>Товары для праздника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029BA" w:rsidRPr="002029BA" w:rsidRDefault="002029BA" w:rsidP="002029BA">
      <w:pPr>
        <w:tabs>
          <w:tab w:val="left" w:pos="2729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2029BA">
        <w:rPr>
          <w:rFonts w:ascii="Times New Roman" w:hAnsi="Times New Roman" w:cs="Times New Roman"/>
          <w:sz w:val="24"/>
          <w:szCs w:val="24"/>
        </w:rPr>
        <w:t>Детская мебель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029BA" w:rsidRPr="002029BA" w:rsidRDefault="002029BA" w:rsidP="002029B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2029BA">
        <w:rPr>
          <w:rFonts w:ascii="Times New Roman" w:hAnsi="Times New Roman" w:cs="Times New Roman"/>
          <w:sz w:val="24"/>
          <w:szCs w:val="24"/>
        </w:rPr>
        <w:t>Товары новорожденным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029BA" w:rsidRPr="002029BA" w:rsidRDefault="002029BA" w:rsidP="002029B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Pr="002029BA">
        <w:rPr>
          <w:rFonts w:ascii="Times New Roman" w:hAnsi="Times New Roman" w:cs="Times New Roman"/>
          <w:sz w:val="24"/>
          <w:szCs w:val="24"/>
        </w:rPr>
        <w:t>Текстиль детский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029BA" w:rsidRDefault="002029BA" w:rsidP="002029B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Pr="002029BA">
        <w:rPr>
          <w:rFonts w:ascii="Times New Roman" w:hAnsi="Times New Roman" w:cs="Times New Roman"/>
          <w:sz w:val="24"/>
          <w:szCs w:val="24"/>
        </w:rPr>
        <w:t>Бытовая химия, косметика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74D07" w:rsidRDefault="00274D07" w:rsidP="00084B55">
      <w:pPr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Все товары, которые «</w:t>
      </w:r>
      <w:r w:rsidR="000734A7" w:rsidRPr="002029BA">
        <w:rPr>
          <w:rFonts w:ascii="Times New Roman" w:hAnsi="Times New Roman" w:cs="Times New Roman"/>
          <w:bCs/>
          <w:sz w:val="24"/>
          <w:szCs w:val="24"/>
        </w:rPr>
        <w:t>Rich Family</w:t>
      </w:r>
      <w:r w:rsidR="000734A7">
        <w:rPr>
          <w:rFonts w:ascii="Times New Roman" w:eastAsia="Calibri" w:hAnsi="Times New Roman" w:cs="Times New Roman"/>
          <w:color w:val="000000"/>
          <w:sz w:val="24"/>
          <w:szCs w:val="24"/>
        </w:rPr>
        <w:t>» предлагает в Магнитогорске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, содержатся в общем каталоге интернет-магазина (</w:t>
      </w:r>
      <w:hyperlink r:id="rId8" w:history="1">
        <w:r w:rsidR="00084B55" w:rsidRPr="002E6B93">
          <w:rPr>
            <w:rStyle w:val="a7"/>
            <w:rFonts w:ascii="Times New Roman" w:eastAsia="Calibri" w:hAnsi="Times New Roman" w:cs="Times New Roman"/>
            <w:sz w:val="24"/>
            <w:szCs w:val="24"/>
          </w:rPr>
          <w:t>https://magnitogorsk.richfamily.ru/</w:t>
        </w:r>
      </w:hyperlink>
      <w:r>
        <w:rPr>
          <w:rFonts w:ascii="Times New Roman" w:eastAsia="Calibri" w:hAnsi="Times New Roman" w:cs="Times New Roman"/>
          <w:color w:val="000000"/>
          <w:sz w:val="24"/>
          <w:szCs w:val="24"/>
        </w:rPr>
        <w:t>).</w:t>
      </w:r>
    </w:p>
    <w:p w:rsidR="00274D07" w:rsidRDefault="00274D07" w:rsidP="00084B55">
      <w:pPr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Важным направлением деятельности «</w:t>
      </w:r>
      <w:r w:rsidR="000734A7" w:rsidRPr="000734A7">
        <w:rPr>
          <w:rFonts w:ascii="Times New Roman" w:eastAsia="Calibri" w:hAnsi="Times New Roman" w:cs="Times New Roman"/>
          <w:color w:val="000000"/>
          <w:sz w:val="24"/>
          <w:szCs w:val="24"/>
        </w:rPr>
        <w:t>Rich Family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является работа с </w:t>
      </w:r>
      <w:r w:rsidR="000734A7" w:rsidRPr="000734A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юридическим лицам и индивидуальным </w:t>
      </w:r>
      <w:r w:rsidR="000734A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предпринимателям, а также </w:t>
      </w:r>
      <w:r w:rsidR="000734A7" w:rsidRPr="000734A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бюджетными организациями </w:t>
      </w:r>
      <w:r w:rsidR="000734A7">
        <w:rPr>
          <w:rFonts w:ascii="Times New Roman" w:eastAsia="Calibri" w:hAnsi="Times New Roman" w:cs="Times New Roman"/>
          <w:color w:val="000000"/>
          <w:sz w:val="24"/>
          <w:szCs w:val="24"/>
        </w:rPr>
        <w:t>(223-ФЗ и 44-ФЗ</w:t>
      </w:r>
      <w:r w:rsidR="000053E5">
        <w:rPr>
          <w:rFonts w:ascii="Times New Roman" w:eastAsia="Calibri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, компания активно развивает направление В2В-продаж. Информация для корпоративных клиентов представлена в разделе «</w:t>
      </w:r>
      <w:r w:rsidR="000053E5">
        <w:rPr>
          <w:rFonts w:ascii="Times New Roman" w:eastAsia="Calibri" w:hAnsi="Times New Roman" w:cs="Times New Roman"/>
          <w:color w:val="000000"/>
          <w:sz w:val="24"/>
          <w:szCs w:val="24"/>
        </w:rPr>
        <w:t>Юридическим лицам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» официального сайта компании (</w:t>
      </w:r>
      <w:hyperlink r:id="rId9" w:history="1">
        <w:r w:rsidR="00084B55" w:rsidRPr="002E6B93">
          <w:rPr>
            <w:rStyle w:val="a7"/>
            <w:rFonts w:ascii="Times New Roman" w:eastAsia="Calibri" w:hAnsi="Times New Roman" w:cs="Times New Roman"/>
            <w:sz w:val="24"/>
            <w:szCs w:val="24"/>
          </w:rPr>
          <w:t>https://magnitogorsk.richfamily.ru/about/law/</w:t>
        </w:r>
      </w:hyperlink>
      <w:r>
        <w:rPr>
          <w:rFonts w:ascii="Times New Roman" w:eastAsia="Calibri" w:hAnsi="Times New Roman" w:cs="Times New Roman"/>
          <w:color w:val="000000"/>
          <w:sz w:val="24"/>
          <w:szCs w:val="24"/>
        </w:rPr>
        <w:t>).</w:t>
      </w:r>
    </w:p>
    <w:p w:rsidR="00523C28" w:rsidRPr="00267D68" w:rsidRDefault="00523C28" w:rsidP="00274D0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Конкурсанту предстоит выполнить обязанности специалиста по продажам В2В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 w:rsidR="000053E5" w:rsidRPr="000053E5">
        <w:rPr>
          <w:rFonts w:ascii="Times New Roman" w:hAnsi="Times New Roman" w:cs="Times New Roman"/>
          <w:bCs/>
          <w:sz w:val="24"/>
          <w:szCs w:val="24"/>
        </w:rPr>
        <w:t>Rich Family</w:t>
      </w:r>
      <w:r>
        <w:rPr>
          <w:rFonts w:ascii="Times New Roman" w:hAnsi="Times New Roman" w:cs="Times New Roman"/>
          <w:bCs/>
          <w:sz w:val="24"/>
          <w:szCs w:val="24"/>
        </w:rPr>
        <w:t>»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куда входит установление контакта, выявление потребности с использованием техники работы с возражениями, предложение сопутствующих товаров </w:t>
      </w:r>
      <w:r w:rsidR="000053E5">
        <w:rPr>
          <w:rFonts w:ascii="Times New Roman" w:eastAsia="Calibri" w:hAnsi="Times New Roman" w:cs="Times New Roman"/>
          <w:color w:val="000000"/>
          <w:sz w:val="24"/>
          <w:szCs w:val="24"/>
        </w:rPr>
        <w:t>для полного удовлетворения потребностей,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используя форму ХПВ, презентация коммерческого предложения.</w:t>
      </w:r>
    </w:p>
    <w:p w:rsidR="00523C28" w:rsidRDefault="00267D6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Вам, как менеджеру по продажам в сегменте В2В, «</w:t>
      </w:r>
      <w:r w:rsidR="000053E5" w:rsidRPr="000053E5">
        <w:rPr>
          <w:rFonts w:ascii="Times New Roman" w:hAnsi="Times New Roman" w:cs="Times New Roman"/>
          <w:bCs/>
          <w:sz w:val="24"/>
          <w:szCs w:val="24"/>
        </w:rPr>
        <w:t>Rich Family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г. </w:t>
      </w:r>
      <w:r w:rsidR="000053E5">
        <w:rPr>
          <w:rFonts w:ascii="Times New Roman" w:eastAsia="Calibri" w:hAnsi="Times New Roman" w:cs="Times New Roman"/>
          <w:color w:val="000000"/>
          <w:sz w:val="24"/>
          <w:szCs w:val="24"/>
        </w:rPr>
        <w:t>Магнитогорск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, необходимо сформирова</w:t>
      </w:r>
      <w:r w:rsidR="005E1F2B">
        <w:rPr>
          <w:rFonts w:ascii="Times New Roman" w:eastAsia="Calibri" w:hAnsi="Times New Roman" w:cs="Times New Roman"/>
          <w:color w:val="000000"/>
          <w:sz w:val="24"/>
          <w:szCs w:val="24"/>
        </w:rPr>
        <w:t>ть клиентскую базу (не менее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3 потенциальных контрагентов) в соответствии с требованиями КЗ.</w:t>
      </w:r>
      <w:r w:rsidR="00523C28" w:rsidRP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Специалисты по продажам </w:t>
      </w:r>
      <w:r w:rsidR="00523C28"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 w:rsidR="000053E5" w:rsidRPr="000053E5">
        <w:rPr>
          <w:rFonts w:ascii="Times New Roman" w:hAnsi="Times New Roman" w:cs="Times New Roman"/>
          <w:bCs/>
          <w:sz w:val="24"/>
          <w:szCs w:val="24"/>
        </w:rPr>
        <w:t>Rich Family</w:t>
      </w:r>
      <w:r w:rsidR="00523C28"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</w:t>
      </w:r>
      <w:r w:rsid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изучают потенциального клиента, как правило, по следующим моментам: </w:t>
      </w:r>
    </w:p>
    <w:p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определяют ЛПР (лицо принимающее решение) компании и юридический адрес, чтобы обозначить адрес потенциального выезда;</w:t>
      </w:r>
    </w:p>
    <w:p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определяют все сферы деятельности (в т.ч. с указанием основного и дополнительных кодов ОКВЭД) потенциального контрагента, уставный капитал, выручку и прибыль за три последних года (доступных в открытых источниках сети Интернет), чтобы оценить потенциальный объем сотрудничества.</w:t>
      </w:r>
    </w:p>
    <w:p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Внесенная в базу данных контрагентов информация должна позволять контролировать этапы заключения/исполнения/закрытия сделок, направления новых оферт, особенности клиентов для составления адресных коммерческих предложений, возможность ранжирования по внутренней системе стимулирования (предоставление персональных скидок/условий поставки).</w:t>
      </w:r>
    </w:p>
    <w:p w:rsidR="00FB508C" w:rsidRPr="00FB508C" w:rsidRDefault="00FB508C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B508C">
        <w:rPr>
          <w:rFonts w:ascii="Times New Roman" w:eastAsia="Calibri" w:hAnsi="Times New Roman" w:cs="Times New Roman"/>
          <w:color w:val="000000"/>
          <w:sz w:val="24"/>
          <w:szCs w:val="24"/>
        </w:rPr>
        <w:t>При определении порядка ведения клиентской базы специалист по продажам следует регламенту работы с контрагентами (указывает периоды и способы контроля, формы и сроки контактов, отчетности по работе с контрагентами и др.).</w:t>
      </w:r>
    </w:p>
    <w:p w:rsidR="00523C28" w:rsidRDefault="00274D07" w:rsidP="003C451E">
      <w:pPr>
        <w:spacing w:after="0" w:line="240" w:lineRule="auto"/>
        <w:ind w:firstLine="709"/>
        <w:jc w:val="both"/>
        <w:rPr>
          <w:rFonts w:ascii="__GeistSans_Fallback_3a0388" w:hAnsi="__GeistSans_Fallback_3a0388"/>
          <w:color w:val="0D0D0D"/>
          <w:shd w:val="clear" w:color="auto" w:fill="FFFFFF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Затем </w:t>
      </w:r>
      <w:r w:rsidR="007401C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специалисту необходимо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приступить к работе с потенциальным клиентом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ИНН </w:t>
      </w:r>
      <w:r w:rsidR="009F0B7A" w:rsidRPr="009F0B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7455021832</w:t>
      </w:r>
      <w:r w:rsidR="00FB508C" w:rsidRP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от которого поступила заявка на сотрудничество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B5BA9">
        <w:rPr>
          <w:rStyle w:val="a8"/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footnoteReference w:id="1"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(Приложение 1)</w:t>
      </w:r>
      <w:r w:rsidR="00FB508C" w:rsidRP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занести его в сформированную базу данных. Необходимо подготовиться и провести </w:t>
      </w:r>
      <w:r w:rsid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личную продажу руководствуясь разработанным </w:t>
      </w:r>
      <w:r w:rsidR="00523C28" w:rsidRPr="008941C4">
        <w:rPr>
          <w:rFonts w:ascii="Times New Roman" w:eastAsia="Calibri" w:hAnsi="Times New Roman" w:cs="Times New Roman"/>
          <w:color w:val="000000"/>
          <w:sz w:val="24"/>
          <w:szCs w:val="24"/>
        </w:rPr>
        <w:t>скрипт</w:t>
      </w:r>
      <w:r w:rsidR="00FB508C" w:rsidRPr="008941C4">
        <w:rPr>
          <w:rFonts w:ascii="Times New Roman" w:eastAsia="Calibri" w:hAnsi="Times New Roman" w:cs="Times New Roman"/>
          <w:color w:val="000000"/>
          <w:sz w:val="24"/>
          <w:szCs w:val="24"/>
        </w:rPr>
        <w:t>ом продаж.</w:t>
      </w:r>
    </w:p>
    <w:p w:rsidR="00535CEE" w:rsidRDefault="00535CEE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 контакту с потенциальным контрагентом готовится презентация компании с преимуществами его сотрудничества с </w:t>
      </w:r>
      <w:bookmarkStart w:id="0" w:name="_Hlk184157322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="009F0B7A" w:rsidRPr="009F0B7A">
        <w:rPr>
          <w:rFonts w:ascii="Times New Roman" w:hAnsi="Times New Roman" w:cs="Times New Roman"/>
          <w:bCs/>
          <w:sz w:val="24"/>
          <w:szCs w:val="24"/>
        </w:rPr>
        <w:t>Rich Family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</w:t>
      </w:r>
      <w:bookmarkEnd w:id="0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презентация продукта с коммерческим предложением по форме ХПВ.</w:t>
      </w:r>
    </w:p>
    <w:p w:rsidR="00535CEE" w:rsidRDefault="00535CEE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Необходимый ассортимент для предложения клиенту содержит не менее 5</w:t>
      </w:r>
      <w:r w:rsidR="00B704F5" w:rsidRP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ключевых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позиций.</w:t>
      </w:r>
      <w:r w:rsidR="00AF39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акже </w:t>
      </w:r>
      <w:r w:rsidR="00AF39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следует 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предусмотреть товары сопутствующего ассортимента для </w:t>
      </w:r>
      <w:r w:rsidR="00B704F5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допродаж</w:t>
      </w:r>
      <w:r w:rsidR="008941C4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941C4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="008941C4" w:rsidRPr="008941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cross-sale)</w:t>
      </w:r>
      <w:r w:rsidR="00B704F5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35CEE" w:rsidRDefault="00535CEE" w:rsidP="00F8298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составлении коммерческого предложения специалистом по продажам В2В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используется форма ХПВ (по </w:t>
      </w:r>
      <w:r w:rsidR="00C3175A">
        <w:rPr>
          <w:rFonts w:ascii="Times New Roman" w:eastAsia="Calibri" w:hAnsi="Times New Roman" w:cs="Times New Roman"/>
          <w:color w:val="000000"/>
          <w:sz w:val="24"/>
          <w:szCs w:val="24"/>
        </w:rPr>
        <w:t>ключевым позициям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) с обоснованием, почему именно они будут нужны на объекте. </w:t>
      </w:r>
    </w:p>
    <w:p w:rsidR="00274D07" w:rsidRDefault="00274D07" w:rsidP="00274D07">
      <w:pPr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9920C4"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shd w:val="clear" w:color="auto" w:fill="FFFFFF"/>
        </w:rPr>
        <w:t>Пример ХПВ</w:t>
      </w:r>
      <w:r w:rsidRPr="009920C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– «</w:t>
      </w:r>
      <w:r w:rsidR="009920C4" w:rsidRPr="009920C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Прогулочная коляска OPTIMA 3в1</w:t>
      </w:r>
      <w:r w:rsidR="00084B5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размером </w:t>
      </w:r>
      <w:r w:rsidR="00084B55" w:rsidRPr="00084B5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90x36x118 см</w:t>
      </w:r>
      <w:r w:rsidR="009920C4" w:rsidRPr="009920C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, имеющая большую просторную люльку и прогулочный блок</w:t>
      </w:r>
      <w:r w:rsidR="00084B5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9920C4" w:rsidRPr="009920C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обеспечит значительное функциональное наполнение для удобства родителей</w:t>
      </w:r>
      <w:r w:rsidR="00084B55" w:rsidRPr="00084B5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084B5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во время</w:t>
      </w:r>
      <w:r w:rsidR="00084B55" w:rsidRPr="009920C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длительных прогулок и сна малыша</w:t>
      </w:r>
      <w:r w:rsidRPr="009920C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»</w:t>
      </w:r>
    </w:p>
    <w:tbl>
      <w:tblPr>
        <w:tblStyle w:val="a5"/>
        <w:tblW w:w="949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419"/>
        <w:gridCol w:w="1929"/>
        <w:gridCol w:w="2305"/>
        <w:gridCol w:w="2203"/>
        <w:gridCol w:w="1639"/>
      </w:tblGrid>
      <w:tr w:rsidR="00535CEE" w:rsidTr="00535CE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5CEE" w:rsidRDefault="00535CEE" w:rsidP="008941C4">
            <w:pPr>
              <w:tabs>
                <w:tab w:val="left" w:pos="420"/>
              </w:tabs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Артикул 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Наименование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Характеристика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Преимущество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Выгода</w:t>
            </w:r>
          </w:p>
        </w:tc>
      </w:tr>
      <w:tr w:rsidR="00535CEE" w:rsidTr="00535CE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</w:tbl>
    <w:p w:rsidR="00535CEE" w:rsidRDefault="00535CE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B74D74" w:rsidRDefault="00B74D74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74D74" w:rsidRDefault="00B74D74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74D74" w:rsidRDefault="00B74D74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74D74" w:rsidRDefault="00B74D74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B0058" w:rsidRDefault="00AB0058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B0058" w:rsidRDefault="00AB0058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C451E" w:rsidRPr="005E7CDD" w:rsidRDefault="003C451E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E7CDD">
        <w:rPr>
          <w:rFonts w:ascii="Times New Roman" w:hAnsi="Times New Roman" w:cs="Times New Roman"/>
          <w:b/>
          <w:bCs/>
          <w:sz w:val="24"/>
          <w:szCs w:val="24"/>
        </w:rPr>
        <w:lastRenderedPageBreak/>
        <w:t>Модул</w:t>
      </w:r>
      <w:r>
        <w:rPr>
          <w:rFonts w:ascii="Times New Roman" w:hAnsi="Times New Roman" w:cs="Times New Roman"/>
          <w:b/>
          <w:bCs/>
          <w:sz w:val="24"/>
          <w:szCs w:val="24"/>
        </w:rPr>
        <w:t>ь Б «</w:t>
      </w:r>
      <w:r w:rsidRPr="00700A36">
        <w:rPr>
          <w:rFonts w:ascii="Times New Roman" w:hAnsi="Times New Roman" w:cs="Times New Roman"/>
          <w:b/>
          <w:bCs/>
          <w:sz w:val="24"/>
          <w:szCs w:val="24"/>
        </w:rPr>
        <w:t>Организация торгово-технологических процессов в розничном торговом предприятии и анализ основных экономических показателей его деятельности</w:t>
      </w:r>
      <w:r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:rsidR="003C451E" w:rsidRPr="005E7CDD" w:rsidRDefault="003C451E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F36E1" w:rsidRDefault="004757F2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Семей</w:t>
      </w:r>
      <w:r w:rsidR="008F36E1">
        <w:rPr>
          <w:rFonts w:ascii="Times New Roman" w:hAnsi="Times New Roman" w:cs="Times New Roman"/>
          <w:bCs/>
          <w:sz w:val="24"/>
          <w:szCs w:val="24"/>
        </w:rPr>
        <w:t>ный магазин «</w:t>
      </w:r>
      <w:r w:rsidRPr="004757F2">
        <w:rPr>
          <w:rFonts w:ascii="Times New Roman" w:hAnsi="Times New Roman" w:cs="Times New Roman"/>
          <w:bCs/>
          <w:sz w:val="24"/>
          <w:szCs w:val="24"/>
        </w:rPr>
        <w:t>Rich Family</w:t>
      </w:r>
      <w:r w:rsidR="008F36E1">
        <w:rPr>
          <w:rFonts w:ascii="Times New Roman" w:hAnsi="Times New Roman" w:cs="Times New Roman"/>
          <w:bCs/>
          <w:sz w:val="24"/>
          <w:szCs w:val="24"/>
        </w:rPr>
        <w:t>» (</w:t>
      </w:r>
      <w:r w:rsidRPr="004757F2">
        <w:rPr>
          <w:rFonts w:ascii="Times New Roman" w:hAnsi="Times New Roman" w:cs="Times New Roman"/>
          <w:bCs/>
          <w:sz w:val="24"/>
          <w:szCs w:val="24"/>
        </w:rPr>
        <w:t>ООО «Рич Фэмили»</w:t>
      </w:r>
      <w:r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4757F2">
        <w:rPr>
          <w:rFonts w:ascii="Times New Roman" w:hAnsi="Times New Roman" w:cs="Times New Roman"/>
          <w:bCs/>
          <w:sz w:val="24"/>
          <w:szCs w:val="24"/>
        </w:rPr>
        <w:t>ОГРН 1105476051196</w:t>
      </w:r>
      <w:r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4757F2">
        <w:rPr>
          <w:rFonts w:ascii="Times New Roman" w:hAnsi="Times New Roman" w:cs="Times New Roman"/>
          <w:bCs/>
          <w:sz w:val="24"/>
          <w:szCs w:val="24"/>
        </w:rPr>
        <w:t>ИНН/КПП 5401339590/783450001</w:t>
      </w:r>
      <w:r>
        <w:rPr>
          <w:rFonts w:ascii="Times New Roman" w:hAnsi="Times New Roman" w:cs="Times New Roman"/>
          <w:bCs/>
          <w:sz w:val="24"/>
          <w:szCs w:val="24"/>
        </w:rPr>
        <w:t xml:space="preserve">) располагается по адресу </w:t>
      </w:r>
      <w:r w:rsidRPr="004757F2">
        <w:rPr>
          <w:rFonts w:ascii="Times New Roman" w:hAnsi="Times New Roman" w:cs="Times New Roman"/>
          <w:bCs/>
          <w:sz w:val="24"/>
          <w:szCs w:val="24"/>
        </w:rPr>
        <w:t>г. Магнитогорск</w:t>
      </w:r>
      <w:r w:rsidR="000920A6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0920A6" w:rsidRPr="000920A6">
        <w:rPr>
          <w:rFonts w:ascii="Times New Roman" w:hAnsi="Times New Roman" w:cs="Times New Roman"/>
          <w:bCs/>
          <w:sz w:val="24"/>
          <w:szCs w:val="24"/>
        </w:rPr>
        <w:t>пр-кт. Ленина, д. 89, ТЦ «ФабрикантЪ»</w:t>
      </w:r>
      <w:r w:rsidR="008F36E1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Магазин «</w:t>
      </w:r>
      <w:r w:rsidR="004757F2" w:rsidRPr="004757F2">
        <w:rPr>
          <w:rFonts w:ascii="Times New Roman" w:hAnsi="Times New Roman" w:cs="Times New Roman"/>
          <w:bCs/>
          <w:sz w:val="24"/>
          <w:szCs w:val="24"/>
        </w:rPr>
        <w:t>Rich Family</w:t>
      </w:r>
      <w:r>
        <w:rPr>
          <w:rFonts w:ascii="Times New Roman" w:hAnsi="Times New Roman" w:cs="Times New Roman"/>
          <w:bCs/>
          <w:sz w:val="24"/>
          <w:szCs w:val="24"/>
        </w:rPr>
        <w:t>» предлагает своим клиентам в сфере В2В и В2С большой выбор качественных товаров, доступные цены и высокий уровень обслуживания.</w:t>
      </w:r>
    </w:p>
    <w:p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Магазин располагает комплексом помещений, необходимых для рационального осуществления торгово-технологического процесса (Приложение 2).</w:t>
      </w:r>
    </w:p>
    <w:p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Магазин осуществляет свою деятельность в соответствии с Национальными стандартами РФ:</w:t>
      </w:r>
    </w:p>
    <w:p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ГОСТ Р 51304-2022 «Услуги торговли. Общие требования»;</w:t>
      </w:r>
    </w:p>
    <w:p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ГОСТ Р 51773-2009 «Услуги торговли. Классификация предприятий торговли»;</w:t>
      </w:r>
    </w:p>
    <w:p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ГОСТ Р 51303-2023 «Торговля. Термины и определения» и др.</w:t>
      </w:r>
    </w:p>
    <w:p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Магазин обеспечен всем необходимым торговым оборудованием.</w:t>
      </w:r>
    </w:p>
    <w:p w:rsidR="004757F2" w:rsidRPr="00203CD6" w:rsidRDefault="004757F2" w:rsidP="004757F2">
      <w:pPr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Все товары, которые «</w:t>
      </w:r>
      <w:r w:rsidRPr="002029BA">
        <w:rPr>
          <w:rFonts w:ascii="Times New Roman" w:hAnsi="Times New Roman" w:cs="Times New Roman"/>
          <w:bCs/>
          <w:sz w:val="24"/>
          <w:szCs w:val="24"/>
        </w:rPr>
        <w:t>Rich Family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предлагает в Магнитогорске, содержатся в общем </w:t>
      </w:r>
      <w:r w:rsidRPr="00203CD6">
        <w:rPr>
          <w:rFonts w:ascii="Times New Roman" w:eastAsia="Calibri" w:hAnsi="Times New Roman" w:cs="Times New Roman"/>
          <w:color w:val="000000"/>
          <w:sz w:val="24"/>
          <w:szCs w:val="24"/>
        </w:rPr>
        <w:t>каталоге интернет-магазина (https://magnitogorsk.richfamily.ru/).</w:t>
      </w:r>
    </w:p>
    <w:p w:rsidR="008F36E1" w:rsidRPr="00203CD6" w:rsidRDefault="008F36E1" w:rsidP="008F36E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3C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Бухгалтерская и финансовая отчетность </w:t>
      </w:r>
      <w:r w:rsidRPr="00203CD6">
        <w:rPr>
          <w:rFonts w:ascii="Times New Roman" w:hAnsi="Times New Roman" w:cs="Times New Roman"/>
          <w:bCs/>
          <w:sz w:val="24"/>
          <w:szCs w:val="24"/>
        </w:rPr>
        <w:t>ООО «</w:t>
      </w:r>
      <w:r w:rsidR="004757F2" w:rsidRPr="00203CD6">
        <w:rPr>
          <w:rFonts w:ascii="Times New Roman" w:hAnsi="Times New Roman" w:cs="Times New Roman"/>
          <w:bCs/>
          <w:sz w:val="24"/>
          <w:szCs w:val="24"/>
        </w:rPr>
        <w:t>Rich Family</w:t>
      </w:r>
      <w:r w:rsidRPr="00203CD6">
        <w:rPr>
          <w:rFonts w:ascii="Times New Roman" w:hAnsi="Times New Roman" w:cs="Times New Roman"/>
          <w:bCs/>
          <w:sz w:val="24"/>
          <w:szCs w:val="24"/>
        </w:rPr>
        <w:t>»</w:t>
      </w:r>
      <w:r w:rsidRPr="00203C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представлена в приложении 3.</w:t>
      </w:r>
    </w:p>
    <w:p w:rsidR="00103E14" w:rsidRPr="00203CD6" w:rsidRDefault="00103E14" w:rsidP="00103E1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3CD6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Среднесписоч</w:t>
      </w:r>
      <w:r w:rsidR="00203CD6" w:rsidRPr="00203CD6">
        <w:rPr>
          <w:rFonts w:ascii="Times New Roman" w:eastAsia="Times New Roman" w:hAnsi="Times New Roman" w:cs="Times New Roman"/>
          <w:sz w:val="24"/>
          <w:szCs w:val="24"/>
          <w:lang w:eastAsia="ru-RU"/>
        </w:rPr>
        <w:t>ная численность персонала в 2024</w:t>
      </w:r>
      <w:r w:rsidRPr="00203C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году </w:t>
      </w:r>
      <w:r w:rsidR="00203CD6" w:rsidRPr="00203CD6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выросла по сравнению с прошлым годом на 700 человек и составила 11500 человек</w:t>
      </w:r>
      <w:r w:rsidR="00203CD6" w:rsidRPr="00203CD6">
        <w:rPr>
          <w:rStyle w:val="a8"/>
          <w:rFonts w:ascii="Times New Roman" w:eastAsia="Times New Roman" w:hAnsi="Times New Roman" w:cs="Times New Roman"/>
          <w:sz w:val="24"/>
          <w:szCs w:val="24"/>
          <w:lang w:eastAsia="ru-RU"/>
        </w:rPr>
        <w:footnoteReference w:id="2"/>
      </w:r>
      <w:r w:rsidRPr="00203CD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CD6">
        <w:rPr>
          <w:rFonts w:ascii="Times New Roman" w:hAnsi="Times New Roman" w:cs="Times New Roman"/>
          <w:sz w:val="24"/>
          <w:szCs w:val="24"/>
        </w:rPr>
        <w:t xml:space="preserve">На площади более </w:t>
      </w:r>
      <w:r w:rsidR="00D20430" w:rsidRPr="00203CD6">
        <w:rPr>
          <w:rFonts w:ascii="Times New Roman" w:hAnsi="Times New Roman" w:cs="Times New Roman"/>
          <w:sz w:val="24"/>
          <w:szCs w:val="24"/>
        </w:rPr>
        <w:t>5</w:t>
      </w:r>
      <w:r w:rsidRPr="00203CD6">
        <w:rPr>
          <w:rFonts w:ascii="Times New Roman" w:hAnsi="Times New Roman" w:cs="Times New Roman"/>
          <w:sz w:val="24"/>
          <w:szCs w:val="24"/>
        </w:rPr>
        <w:t xml:space="preserve"> тыс. кв. метров «</w:t>
      </w:r>
      <w:r w:rsidR="00D20430" w:rsidRPr="00203CD6">
        <w:rPr>
          <w:rFonts w:ascii="Times New Roman" w:hAnsi="Times New Roman" w:cs="Times New Roman"/>
          <w:sz w:val="24"/>
          <w:szCs w:val="24"/>
        </w:rPr>
        <w:t>Rich Family</w:t>
      </w:r>
      <w:r w:rsidRPr="00203CD6">
        <w:rPr>
          <w:rFonts w:ascii="Times New Roman" w:hAnsi="Times New Roman" w:cs="Times New Roman"/>
          <w:sz w:val="24"/>
          <w:szCs w:val="24"/>
        </w:rPr>
        <w:t>» реализует ассортимент товаров, представленный следующими категориями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0220E3" w:rsidRPr="002029BA" w:rsidRDefault="000220E3" w:rsidP="000220E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2029BA">
        <w:rPr>
          <w:rFonts w:ascii="Times New Roman" w:hAnsi="Times New Roman" w:cs="Times New Roman"/>
          <w:sz w:val="24"/>
          <w:szCs w:val="24"/>
        </w:rPr>
        <w:t>Игры и игрушки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20E3" w:rsidRPr="002029BA" w:rsidRDefault="000220E3" w:rsidP="000220E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2029BA">
        <w:rPr>
          <w:rFonts w:ascii="Times New Roman" w:hAnsi="Times New Roman" w:cs="Times New Roman"/>
          <w:sz w:val="24"/>
          <w:szCs w:val="24"/>
        </w:rPr>
        <w:t>Женская и мужская одежда и обувь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20E3" w:rsidRPr="002029BA" w:rsidRDefault="000220E3" w:rsidP="000220E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2029BA">
        <w:rPr>
          <w:rFonts w:ascii="Times New Roman" w:hAnsi="Times New Roman" w:cs="Times New Roman"/>
          <w:sz w:val="24"/>
          <w:szCs w:val="24"/>
        </w:rPr>
        <w:t>Одежда детская, подростковая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20E3" w:rsidRPr="002029BA" w:rsidRDefault="000220E3" w:rsidP="000220E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2029BA">
        <w:rPr>
          <w:rFonts w:ascii="Times New Roman" w:hAnsi="Times New Roman" w:cs="Times New Roman"/>
          <w:sz w:val="24"/>
          <w:szCs w:val="24"/>
        </w:rPr>
        <w:t>Обувь детская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20E3" w:rsidRPr="002029BA" w:rsidRDefault="000220E3" w:rsidP="000220E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2029BA">
        <w:rPr>
          <w:rFonts w:ascii="Times New Roman" w:hAnsi="Times New Roman" w:cs="Times New Roman"/>
          <w:sz w:val="24"/>
          <w:szCs w:val="24"/>
        </w:rPr>
        <w:t>Велосипеды и аксессуары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20E3" w:rsidRPr="002029BA" w:rsidRDefault="000220E3" w:rsidP="000220E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2029BA">
        <w:rPr>
          <w:rFonts w:ascii="Times New Roman" w:hAnsi="Times New Roman" w:cs="Times New Roman"/>
          <w:sz w:val="24"/>
          <w:szCs w:val="24"/>
        </w:rPr>
        <w:t>Спорт и отдых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20E3" w:rsidRPr="002029BA" w:rsidRDefault="000220E3" w:rsidP="000220E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2029BA">
        <w:rPr>
          <w:rFonts w:ascii="Times New Roman" w:hAnsi="Times New Roman" w:cs="Times New Roman"/>
          <w:sz w:val="24"/>
          <w:szCs w:val="24"/>
        </w:rPr>
        <w:t>Товары для праздника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20E3" w:rsidRPr="002029BA" w:rsidRDefault="000220E3" w:rsidP="000220E3">
      <w:pPr>
        <w:tabs>
          <w:tab w:val="left" w:pos="2729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2029BA">
        <w:rPr>
          <w:rFonts w:ascii="Times New Roman" w:hAnsi="Times New Roman" w:cs="Times New Roman"/>
          <w:sz w:val="24"/>
          <w:szCs w:val="24"/>
        </w:rPr>
        <w:t>Детская мебель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20E3" w:rsidRPr="002029BA" w:rsidRDefault="000220E3" w:rsidP="000220E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2029BA">
        <w:rPr>
          <w:rFonts w:ascii="Times New Roman" w:hAnsi="Times New Roman" w:cs="Times New Roman"/>
          <w:sz w:val="24"/>
          <w:szCs w:val="24"/>
        </w:rPr>
        <w:t>Товары новорожденным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20E3" w:rsidRPr="002029BA" w:rsidRDefault="000220E3" w:rsidP="000220E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Pr="002029BA">
        <w:rPr>
          <w:rFonts w:ascii="Times New Roman" w:hAnsi="Times New Roman" w:cs="Times New Roman"/>
          <w:sz w:val="24"/>
          <w:szCs w:val="24"/>
        </w:rPr>
        <w:t>Текстиль детский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20E3" w:rsidRDefault="000220E3" w:rsidP="000220E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Pr="002029BA">
        <w:rPr>
          <w:rFonts w:ascii="Times New Roman" w:hAnsi="Times New Roman" w:cs="Times New Roman"/>
          <w:sz w:val="24"/>
          <w:szCs w:val="24"/>
        </w:rPr>
        <w:t>Бытовая химия, косметика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941C4" w:rsidRDefault="008941C4" w:rsidP="000000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C451E" w:rsidRDefault="003C451E" w:rsidP="003C451E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3C451E">
        <w:rPr>
          <w:rFonts w:ascii="Times New Roman" w:eastAsia="Calibri" w:hAnsi="Times New Roman" w:cs="Times New Roman"/>
          <w:b/>
          <w:sz w:val="24"/>
          <w:szCs w:val="24"/>
        </w:rPr>
        <w:t>Модуль В «Управление ассортиментом и организация закупочной деятельности»</w:t>
      </w:r>
    </w:p>
    <w:p w:rsidR="00F6046D" w:rsidRDefault="00F6046D" w:rsidP="003C451E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Магазин, расположенный по адресу </w:t>
      </w:r>
      <w:r w:rsidR="009F0B7A" w:rsidRPr="009F0B7A">
        <w:rPr>
          <w:rFonts w:ascii="Times New Roman" w:hAnsi="Times New Roman" w:cs="Times New Roman"/>
          <w:bCs/>
          <w:sz w:val="24"/>
          <w:szCs w:val="24"/>
        </w:rPr>
        <w:t>г. Магнитогорск, пр-кт. Ленина, д. 89, ТЦ «ФабрикантЪ»</w:t>
      </w:r>
      <w:r>
        <w:rPr>
          <w:rFonts w:ascii="Times New Roman" w:hAnsi="Times New Roman" w:cs="Times New Roman"/>
          <w:bCs/>
          <w:sz w:val="24"/>
          <w:szCs w:val="24"/>
        </w:rPr>
        <w:t>, вход</w:t>
      </w:r>
      <w:r w:rsidR="009F0B7A">
        <w:rPr>
          <w:rFonts w:ascii="Times New Roman" w:hAnsi="Times New Roman" w:cs="Times New Roman"/>
          <w:bCs/>
          <w:sz w:val="24"/>
          <w:szCs w:val="24"/>
        </w:rPr>
        <w:t>ит в сеть семейных магазинов</w:t>
      </w:r>
      <w:r>
        <w:rPr>
          <w:rFonts w:ascii="Times New Roman" w:hAnsi="Times New Roman" w:cs="Times New Roman"/>
          <w:bCs/>
          <w:sz w:val="24"/>
          <w:szCs w:val="24"/>
        </w:rPr>
        <w:t xml:space="preserve"> «</w:t>
      </w:r>
      <w:r w:rsidR="00E66B92" w:rsidRPr="004757F2">
        <w:rPr>
          <w:rFonts w:ascii="Times New Roman" w:hAnsi="Times New Roman" w:cs="Times New Roman"/>
          <w:bCs/>
          <w:sz w:val="24"/>
          <w:szCs w:val="24"/>
        </w:rPr>
        <w:t>Rich Family</w:t>
      </w:r>
      <w:r>
        <w:rPr>
          <w:rFonts w:ascii="Times New Roman" w:hAnsi="Times New Roman" w:cs="Times New Roman"/>
          <w:bCs/>
          <w:sz w:val="24"/>
          <w:szCs w:val="24"/>
        </w:rPr>
        <w:t>», находящ</w:t>
      </w:r>
      <w:r w:rsidR="00E66B92">
        <w:rPr>
          <w:rFonts w:ascii="Times New Roman" w:hAnsi="Times New Roman" w:cs="Times New Roman"/>
          <w:bCs/>
          <w:sz w:val="24"/>
          <w:szCs w:val="24"/>
        </w:rPr>
        <w:t>ихся под управлением ООО «</w:t>
      </w:r>
      <w:r w:rsidR="00E66B92" w:rsidRPr="004757F2">
        <w:rPr>
          <w:rFonts w:ascii="Times New Roman" w:hAnsi="Times New Roman" w:cs="Times New Roman"/>
          <w:bCs/>
          <w:sz w:val="24"/>
          <w:szCs w:val="24"/>
        </w:rPr>
        <w:t>Рич Фэмили</w:t>
      </w:r>
      <w:r>
        <w:rPr>
          <w:rFonts w:ascii="Times New Roman" w:hAnsi="Times New Roman" w:cs="Times New Roman"/>
          <w:bCs/>
          <w:sz w:val="24"/>
          <w:szCs w:val="24"/>
        </w:rPr>
        <w:t xml:space="preserve">». 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Руководитель ООО «</w:t>
      </w:r>
      <w:r w:rsidR="00E66B92" w:rsidRPr="004757F2">
        <w:rPr>
          <w:rFonts w:ascii="Times New Roman" w:hAnsi="Times New Roman" w:cs="Times New Roman"/>
          <w:bCs/>
          <w:sz w:val="24"/>
          <w:szCs w:val="24"/>
        </w:rPr>
        <w:t>Рич Фэмили</w:t>
      </w:r>
      <w:r>
        <w:rPr>
          <w:rFonts w:ascii="Times New Roman" w:hAnsi="Times New Roman" w:cs="Times New Roman"/>
          <w:bCs/>
          <w:sz w:val="24"/>
          <w:szCs w:val="24"/>
        </w:rPr>
        <w:t xml:space="preserve">» - </w:t>
      </w:r>
      <w:r w:rsidR="00E66B92" w:rsidRPr="00E66B92">
        <w:rPr>
          <w:rFonts w:ascii="Times New Roman" w:hAnsi="Times New Roman" w:cs="Times New Roman"/>
          <w:bCs/>
          <w:sz w:val="24"/>
          <w:szCs w:val="24"/>
        </w:rPr>
        <w:t xml:space="preserve">Ткачук Валерий Витальевич </w:t>
      </w:r>
      <w:r>
        <w:rPr>
          <w:rFonts w:ascii="Times New Roman" w:hAnsi="Times New Roman" w:cs="Times New Roman"/>
          <w:bCs/>
          <w:sz w:val="24"/>
          <w:szCs w:val="24"/>
        </w:rPr>
        <w:t>(Директор). Учредительный документ организации – Устав.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Юридический адрес: </w:t>
      </w:r>
      <w:r w:rsidR="00E66B92" w:rsidRPr="00E66B92">
        <w:rPr>
          <w:rFonts w:ascii="Times New Roman" w:hAnsi="Times New Roman" w:cs="Times New Roman"/>
          <w:bCs/>
          <w:sz w:val="24"/>
          <w:szCs w:val="24"/>
        </w:rPr>
        <w:t>630015, Новосибирская область, г. о. город Новосибирск, г. Новосибирск, ул. Королева, зд. 40, к. 40, помещ. 1 этажа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F6046D" w:rsidRDefault="00E66B92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6B92">
        <w:rPr>
          <w:rFonts w:ascii="Times New Roman" w:hAnsi="Times New Roman" w:cs="Times New Roman"/>
          <w:bCs/>
          <w:sz w:val="24"/>
          <w:szCs w:val="24"/>
        </w:rPr>
        <w:t>ОГРН 1105476051196, ИНН/КПП 5401339590/783450001</w:t>
      </w:r>
      <w:r w:rsidR="00F6046D">
        <w:rPr>
          <w:rFonts w:ascii="Times New Roman" w:hAnsi="Times New Roman" w:cs="Times New Roman"/>
          <w:bCs/>
          <w:sz w:val="24"/>
          <w:szCs w:val="24"/>
        </w:rPr>
        <w:t>.</w:t>
      </w:r>
    </w:p>
    <w:p w:rsidR="00F6046D" w:rsidRDefault="00E66B92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Телефон: </w:t>
      </w:r>
      <w:r w:rsidRPr="00E66B92">
        <w:rPr>
          <w:rFonts w:ascii="Times New Roman" w:hAnsi="Times New Roman" w:cs="Times New Roman"/>
          <w:bCs/>
          <w:sz w:val="24"/>
          <w:szCs w:val="24"/>
        </w:rPr>
        <w:t>8 (383) 240-80-05</w:t>
      </w:r>
      <w:r w:rsidR="00F6046D">
        <w:rPr>
          <w:rFonts w:ascii="Times New Roman" w:hAnsi="Times New Roman" w:cs="Times New Roman"/>
          <w:bCs/>
          <w:sz w:val="24"/>
          <w:szCs w:val="24"/>
        </w:rPr>
        <w:t>. Электронная почта: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66B92">
        <w:rPr>
          <w:rFonts w:ascii="Times New Roman" w:hAnsi="Times New Roman" w:cs="Times New Roman"/>
          <w:bCs/>
          <w:sz w:val="24"/>
          <w:szCs w:val="24"/>
        </w:rPr>
        <w:t>contact@rf-54.ru</w:t>
      </w:r>
      <w:r w:rsidR="00F6046D">
        <w:rPr>
          <w:rFonts w:ascii="Times New Roman" w:hAnsi="Times New Roman" w:cs="Times New Roman"/>
          <w:bCs/>
          <w:sz w:val="24"/>
          <w:szCs w:val="24"/>
        </w:rPr>
        <w:t>.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Банковские реквизиты</w:t>
      </w:r>
      <w:r>
        <w:rPr>
          <w:rStyle w:val="a8"/>
          <w:rFonts w:ascii="Times New Roman" w:hAnsi="Times New Roman" w:cs="Times New Roman"/>
          <w:bCs/>
          <w:sz w:val="24"/>
          <w:szCs w:val="24"/>
        </w:rPr>
        <w:footnoteReference w:id="3"/>
      </w:r>
      <w:r>
        <w:rPr>
          <w:rFonts w:ascii="Times New Roman" w:hAnsi="Times New Roman" w:cs="Times New Roman"/>
          <w:bCs/>
          <w:sz w:val="24"/>
          <w:szCs w:val="24"/>
        </w:rPr>
        <w:t xml:space="preserve">: БИК </w:t>
      </w:r>
      <w:r w:rsidR="00E66B92" w:rsidRPr="00E66B92">
        <w:rPr>
          <w:rFonts w:ascii="Times New Roman" w:hAnsi="Times New Roman" w:cs="Times New Roman"/>
          <w:bCs/>
          <w:sz w:val="24"/>
          <w:szCs w:val="24"/>
        </w:rPr>
        <w:t>045004850</w:t>
      </w:r>
      <w:r>
        <w:rPr>
          <w:rFonts w:ascii="Times New Roman" w:hAnsi="Times New Roman" w:cs="Times New Roman"/>
          <w:bCs/>
          <w:sz w:val="24"/>
          <w:szCs w:val="24"/>
        </w:rPr>
        <w:t xml:space="preserve">, Кор/сч </w:t>
      </w:r>
      <w:r w:rsidR="00E66B92" w:rsidRPr="00E66B92">
        <w:rPr>
          <w:rFonts w:ascii="Times New Roman" w:hAnsi="Times New Roman" w:cs="Times New Roman"/>
          <w:bCs/>
          <w:sz w:val="24"/>
          <w:szCs w:val="24"/>
        </w:rPr>
        <w:t>30101810100000000850</w:t>
      </w:r>
      <w:r w:rsidR="00E66B92">
        <w:rPr>
          <w:rFonts w:ascii="Times New Roman" w:hAnsi="Times New Roman" w:cs="Times New Roman"/>
          <w:bCs/>
          <w:sz w:val="24"/>
          <w:szCs w:val="24"/>
        </w:rPr>
        <w:t xml:space="preserve">, Р/с </w:t>
      </w:r>
      <w:r w:rsidR="00E66B92" w:rsidRPr="00E66B92">
        <w:rPr>
          <w:rFonts w:ascii="Times New Roman" w:hAnsi="Times New Roman" w:cs="Times New Roman"/>
          <w:bCs/>
          <w:sz w:val="24"/>
          <w:szCs w:val="24"/>
        </w:rPr>
        <w:t>40702810001500000315</w:t>
      </w:r>
      <w:r w:rsidR="00E66B92">
        <w:rPr>
          <w:rFonts w:ascii="Times New Roman" w:hAnsi="Times New Roman" w:cs="Times New Roman"/>
          <w:bCs/>
          <w:sz w:val="24"/>
          <w:szCs w:val="24"/>
        </w:rPr>
        <w:t>.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Магазин «</w:t>
      </w:r>
      <w:r w:rsidR="00E66B92" w:rsidRPr="004757F2">
        <w:rPr>
          <w:rFonts w:ascii="Times New Roman" w:hAnsi="Times New Roman" w:cs="Times New Roman"/>
          <w:bCs/>
          <w:sz w:val="24"/>
          <w:szCs w:val="24"/>
        </w:rPr>
        <w:t>Rich Family</w:t>
      </w:r>
      <w:r>
        <w:rPr>
          <w:rFonts w:ascii="Times New Roman" w:hAnsi="Times New Roman" w:cs="Times New Roman"/>
          <w:bCs/>
          <w:sz w:val="24"/>
          <w:szCs w:val="24"/>
        </w:rPr>
        <w:t>» предлагает своим клиентам в сфере В2В и В2С большой выбор качественных товаров, доступные цены и высокий уровень обслуживания.</w:t>
      </w:r>
    </w:p>
    <w:p w:rsidR="00E66B92" w:rsidRDefault="00E66B92" w:rsidP="00E66B92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6B92">
        <w:rPr>
          <w:rFonts w:ascii="Times New Roman" w:hAnsi="Times New Roman" w:cs="Times New Roman"/>
          <w:bCs/>
          <w:sz w:val="24"/>
          <w:szCs w:val="24"/>
        </w:rPr>
        <w:t>Все товары, которые «Rich Family» предлагает в Магнитогорске, содержатся в общем каталоге интернет-магазина (</w:t>
      </w:r>
      <w:hyperlink r:id="rId10" w:history="1">
        <w:r w:rsidRPr="00141B4D">
          <w:rPr>
            <w:rStyle w:val="a7"/>
            <w:rFonts w:ascii="Times New Roman" w:hAnsi="Times New Roman" w:cs="Times New Roman"/>
            <w:bCs/>
            <w:sz w:val="24"/>
            <w:szCs w:val="24"/>
          </w:rPr>
          <w:t>https://magnitogorsk.richfamily.ru/</w:t>
        </w:r>
      </w:hyperlink>
      <w:r w:rsidRPr="00E66B92">
        <w:rPr>
          <w:rFonts w:ascii="Times New Roman" w:hAnsi="Times New Roman" w:cs="Times New Roman"/>
          <w:bCs/>
          <w:sz w:val="24"/>
          <w:szCs w:val="24"/>
        </w:rPr>
        <w:t>).</w:t>
      </w:r>
    </w:p>
    <w:p w:rsidR="00E66B92" w:rsidRDefault="00AA461A" w:rsidP="00E66B9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площади</w:t>
      </w:r>
      <w:r w:rsidR="00E66B92" w:rsidRPr="00E66B92">
        <w:rPr>
          <w:rFonts w:ascii="Times New Roman" w:hAnsi="Times New Roman" w:cs="Times New Roman"/>
          <w:sz w:val="24"/>
          <w:szCs w:val="24"/>
        </w:rPr>
        <w:t xml:space="preserve"> 5 тыс. кв. метров «Rich Family» реализует ассортимент товаров, представленный следующими категориями:</w:t>
      </w:r>
    </w:p>
    <w:p w:rsidR="00E66B92" w:rsidRPr="002029BA" w:rsidRDefault="00E66B92" w:rsidP="00E66B9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2029BA">
        <w:rPr>
          <w:rFonts w:ascii="Times New Roman" w:hAnsi="Times New Roman" w:cs="Times New Roman"/>
          <w:sz w:val="24"/>
          <w:szCs w:val="24"/>
        </w:rPr>
        <w:t>Игры и игрушки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66B92" w:rsidRPr="002029BA" w:rsidRDefault="00E66B92" w:rsidP="00E66B9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2029BA">
        <w:rPr>
          <w:rFonts w:ascii="Times New Roman" w:hAnsi="Times New Roman" w:cs="Times New Roman"/>
          <w:sz w:val="24"/>
          <w:szCs w:val="24"/>
        </w:rPr>
        <w:t>Женская и мужская одежда и обувь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66B92" w:rsidRPr="002029BA" w:rsidRDefault="00E66B92" w:rsidP="00E66B9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2029BA">
        <w:rPr>
          <w:rFonts w:ascii="Times New Roman" w:hAnsi="Times New Roman" w:cs="Times New Roman"/>
          <w:sz w:val="24"/>
          <w:szCs w:val="24"/>
        </w:rPr>
        <w:t>Одежда детская, подростковая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66B92" w:rsidRPr="002029BA" w:rsidRDefault="00E66B92" w:rsidP="00E66B9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2029BA">
        <w:rPr>
          <w:rFonts w:ascii="Times New Roman" w:hAnsi="Times New Roman" w:cs="Times New Roman"/>
          <w:sz w:val="24"/>
          <w:szCs w:val="24"/>
        </w:rPr>
        <w:t>Обувь детская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66B92" w:rsidRPr="002029BA" w:rsidRDefault="00E66B92" w:rsidP="00E66B9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2029BA">
        <w:rPr>
          <w:rFonts w:ascii="Times New Roman" w:hAnsi="Times New Roman" w:cs="Times New Roman"/>
          <w:sz w:val="24"/>
          <w:szCs w:val="24"/>
        </w:rPr>
        <w:t>Велосипеды и аксессуары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66B92" w:rsidRPr="002029BA" w:rsidRDefault="00E66B92" w:rsidP="00E66B9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2029BA">
        <w:rPr>
          <w:rFonts w:ascii="Times New Roman" w:hAnsi="Times New Roman" w:cs="Times New Roman"/>
          <w:sz w:val="24"/>
          <w:szCs w:val="24"/>
        </w:rPr>
        <w:t>Спорт и отдых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66B92" w:rsidRPr="002029BA" w:rsidRDefault="00E66B92" w:rsidP="00E66B9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2029BA">
        <w:rPr>
          <w:rFonts w:ascii="Times New Roman" w:hAnsi="Times New Roman" w:cs="Times New Roman"/>
          <w:sz w:val="24"/>
          <w:szCs w:val="24"/>
        </w:rPr>
        <w:t>Товары для праздника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66B92" w:rsidRPr="002029BA" w:rsidRDefault="00E66B92" w:rsidP="00E66B92">
      <w:pPr>
        <w:tabs>
          <w:tab w:val="left" w:pos="2729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2029BA">
        <w:rPr>
          <w:rFonts w:ascii="Times New Roman" w:hAnsi="Times New Roman" w:cs="Times New Roman"/>
          <w:sz w:val="24"/>
          <w:szCs w:val="24"/>
        </w:rPr>
        <w:t>Детская мебель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66B92" w:rsidRPr="002029BA" w:rsidRDefault="00E66B92" w:rsidP="00E66B9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2029BA">
        <w:rPr>
          <w:rFonts w:ascii="Times New Roman" w:hAnsi="Times New Roman" w:cs="Times New Roman"/>
          <w:sz w:val="24"/>
          <w:szCs w:val="24"/>
        </w:rPr>
        <w:t>Товары новорожденным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66B92" w:rsidRPr="002029BA" w:rsidRDefault="00E66B92" w:rsidP="00E66B9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Pr="002029BA">
        <w:rPr>
          <w:rFonts w:ascii="Times New Roman" w:hAnsi="Times New Roman" w:cs="Times New Roman"/>
          <w:sz w:val="24"/>
          <w:szCs w:val="24"/>
        </w:rPr>
        <w:t>Текстиль детский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66B92" w:rsidRDefault="00E66B92" w:rsidP="00E66B9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Pr="002029BA">
        <w:rPr>
          <w:rFonts w:ascii="Times New Roman" w:hAnsi="Times New Roman" w:cs="Times New Roman"/>
          <w:sz w:val="24"/>
          <w:szCs w:val="24"/>
        </w:rPr>
        <w:t>Бытовая химия, косметика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компании регулярно проводится анализ ассортимента и контроль товарных запасов. Пример данных для проведения АВС и XYZ-анализа (тыс. руб.) представлен в таблице.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– Исходные данные для проведения АВС и XY</w:t>
      </w:r>
      <w:r w:rsidR="002B0B26">
        <w:rPr>
          <w:rFonts w:ascii="Times New Roman" w:hAnsi="Times New Roman" w:cs="Times New Roman"/>
          <w:sz w:val="24"/>
          <w:szCs w:val="24"/>
        </w:rPr>
        <w:t>Z-анализа по категории «Товары новорожденным</w:t>
      </w:r>
      <w:r>
        <w:rPr>
          <w:rFonts w:ascii="Times New Roman" w:hAnsi="Times New Roman" w:cs="Times New Roman"/>
          <w:sz w:val="24"/>
          <w:szCs w:val="24"/>
        </w:rPr>
        <w:t>» (тыс. руб.)</w:t>
      </w:r>
      <w:r>
        <w:rPr>
          <w:rStyle w:val="a8"/>
          <w:rFonts w:ascii="Times New Roman" w:hAnsi="Times New Roman" w:cs="Times New Roman"/>
          <w:sz w:val="24"/>
          <w:szCs w:val="24"/>
        </w:rPr>
        <w:footnoteReference w:id="4"/>
      </w:r>
    </w:p>
    <w:tbl>
      <w:tblPr>
        <w:tblStyle w:val="1"/>
        <w:tblW w:w="936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3119"/>
        <w:gridCol w:w="1559"/>
        <w:gridCol w:w="1134"/>
        <w:gridCol w:w="993"/>
        <w:gridCol w:w="992"/>
        <w:gridCol w:w="997"/>
      </w:tblGrid>
      <w:tr w:rsidR="003149B9" w:rsidRPr="00951482" w:rsidTr="003149B9">
        <w:trPr>
          <w:trHeight w:val="270"/>
          <w:tblHeader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9B9" w:rsidRPr="00951482" w:rsidRDefault="003149B9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9B9" w:rsidRPr="00951482" w:rsidRDefault="003149B9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51482">
              <w:rPr>
                <w:rFonts w:ascii="Times New Roman" w:eastAsia="Times New Roman" w:hAnsi="Times New Roman"/>
                <w:color w:val="000000"/>
              </w:rPr>
              <w:t>Ассортимент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9B9" w:rsidRPr="00951482" w:rsidRDefault="003149B9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51482">
              <w:rPr>
                <w:rFonts w:ascii="Times New Roman" w:eastAsia="Times New Roman" w:hAnsi="Times New Roman"/>
                <w:color w:val="000000"/>
              </w:rPr>
              <w:t xml:space="preserve">Годовой </w:t>
            </w:r>
          </w:p>
          <w:p w:rsidR="003149B9" w:rsidRPr="00951482" w:rsidRDefault="003149B9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51482">
              <w:rPr>
                <w:rFonts w:ascii="Times New Roman" w:eastAsia="Times New Roman" w:hAnsi="Times New Roman"/>
                <w:color w:val="000000"/>
              </w:rPr>
              <w:t>объем реализации</w:t>
            </w:r>
          </w:p>
        </w:tc>
        <w:tc>
          <w:tcPr>
            <w:tcW w:w="4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9B9" w:rsidRPr="00951482" w:rsidRDefault="003149B9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51482">
              <w:rPr>
                <w:rFonts w:ascii="Times New Roman" w:eastAsia="Times New Roman" w:hAnsi="Times New Roman"/>
                <w:color w:val="000000"/>
              </w:rPr>
              <w:t>Реализация по кварталам</w:t>
            </w:r>
          </w:p>
        </w:tc>
      </w:tr>
      <w:tr w:rsidR="003149B9" w:rsidRPr="00951482" w:rsidTr="003149B9">
        <w:trPr>
          <w:trHeight w:val="415"/>
          <w:tblHeader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>
            <w:pPr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49B9" w:rsidRPr="00951482" w:rsidRDefault="003149B9">
            <w:pPr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49B9" w:rsidRPr="00951482" w:rsidRDefault="003149B9">
            <w:pPr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9B9" w:rsidRDefault="003149B9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51482">
              <w:rPr>
                <w:rFonts w:ascii="Times New Roman" w:eastAsia="Times New Roman" w:hAnsi="Times New Roman"/>
                <w:color w:val="000000"/>
              </w:rPr>
              <w:t xml:space="preserve">1 </w:t>
            </w:r>
          </w:p>
          <w:p w:rsidR="003149B9" w:rsidRPr="00951482" w:rsidRDefault="003149B9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51482">
              <w:rPr>
                <w:rFonts w:ascii="Times New Roman" w:eastAsia="Times New Roman" w:hAnsi="Times New Roman"/>
                <w:color w:val="000000"/>
              </w:rPr>
              <w:t>квартал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9B9" w:rsidRPr="00951482" w:rsidRDefault="003149B9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51482">
              <w:rPr>
                <w:rFonts w:ascii="Times New Roman" w:eastAsia="Times New Roman" w:hAnsi="Times New Roman"/>
                <w:color w:val="000000"/>
              </w:rPr>
              <w:t>2 квартал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9B9" w:rsidRPr="00951482" w:rsidRDefault="003149B9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51482">
              <w:rPr>
                <w:rFonts w:ascii="Times New Roman" w:eastAsia="Times New Roman" w:hAnsi="Times New Roman"/>
                <w:color w:val="000000"/>
              </w:rPr>
              <w:t>3 квартал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9B9" w:rsidRPr="00951482" w:rsidRDefault="003149B9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51482">
              <w:rPr>
                <w:rFonts w:ascii="Times New Roman" w:eastAsia="Times New Roman" w:hAnsi="Times New Roman"/>
                <w:color w:val="000000"/>
              </w:rPr>
              <w:t>4 квартал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Автокресла и аксессуары</w:t>
            </w:r>
          </w:p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Группа 0+ (до 18 кг)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624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624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Автокресла и аксессуары</w:t>
            </w:r>
          </w:p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Группа 0/1/2 (до 25 кг)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57,2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Автокресла и аксессуары</w:t>
            </w:r>
          </w:p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Группа 0/1/2/3 (0-36 кг)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820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520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Автокресла и аксессуары</w:t>
            </w:r>
          </w:p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Группа 1/2 (9-25 кг)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144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Автокресла и аксессуары</w:t>
            </w:r>
          </w:p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Группа 1/2/3 (9-36 кг)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Автокресла и аксессуары</w:t>
            </w:r>
          </w:p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Группа 3 (22-36 кг)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Детские удерживающие устройства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74,4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Аксессуары к автокреслам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176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Прогулочные коляски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131,6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Коляски 2 в 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5,22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9,72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1,26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</w:rPr>
            </w:pPr>
            <w:r w:rsidRPr="00951482">
              <w:rPr>
                <w:rFonts w:ascii="Times New Roman" w:hAnsi="Times New Roman"/>
                <w:lang w:eastAsia="en-US"/>
              </w:rPr>
              <w:t>Коляски 3 в 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3,2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4,48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5,28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3,04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Коляски-трансформеры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Коляски для двойни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41,6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28,6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Аксессуары и запчасти к коляскам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2,1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3,3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1,9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Доски гладильные и сушилки для белья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4,6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lastRenderedPageBreak/>
              <w:t>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Контейнеры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51,2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102,4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Рюкзаки для мам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103,6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96,2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44,4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125,8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Домашняя безопасность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31,2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Ходунки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28,8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32,4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Прыгунки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Слинги, кенгуру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3,6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17,6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Бутылочки, ершики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32,4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52,2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Нагрудники, слюнявчики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21,6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18,9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 xml:space="preserve">Поильники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145,6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145,6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128,8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</w:rPr>
            </w:pPr>
            <w:r w:rsidRPr="00951482">
              <w:rPr>
                <w:rFonts w:ascii="Times New Roman" w:hAnsi="Times New Roman"/>
                <w:lang w:eastAsia="en-US"/>
              </w:rPr>
              <w:t>Посуда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384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416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</w:rPr>
            </w:pPr>
            <w:r w:rsidRPr="00951482">
              <w:rPr>
                <w:rFonts w:ascii="Times New Roman" w:hAnsi="Times New Roman"/>
                <w:lang w:eastAsia="en-US"/>
              </w:rPr>
              <w:t>Прорезыватели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79,2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149,6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110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101,2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</w:rPr>
            </w:pPr>
            <w:r w:rsidRPr="00951482">
              <w:rPr>
                <w:rFonts w:ascii="Times New Roman" w:hAnsi="Times New Roman"/>
                <w:lang w:eastAsia="en-US"/>
              </w:rPr>
              <w:t>Пустышки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38,4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76,8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52,8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</w:rPr>
            </w:pPr>
            <w:r w:rsidRPr="00951482">
              <w:rPr>
                <w:rFonts w:ascii="Times New Roman" w:hAnsi="Times New Roman"/>
                <w:lang w:eastAsia="en-US"/>
              </w:rPr>
              <w:t>Соски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57,2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79,2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Аксессуары для купания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46,2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96,6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130,2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Ванночки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96,2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88,8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96,2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Подставки под ванночку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17,4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Термометры для воды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109,2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67,2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Товары по уходу и гигиене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921,96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886,5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886,5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851,04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Ватная продукция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14,4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66,6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Доски для пеленания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14,4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Наматрасники, клеенки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37,2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21,6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Подгузники, салфетки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4,8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5,4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Комплекты на выписку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2,3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2,8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Комплекты на выписку без одеяла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33,6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149B9" w:rsidRDefault="003149B9" w:rsidP="003149B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jc w:val="both"/>
              <w:rPr>
                <w:rFonts w:ascii="Times New Roman" w:hAnsi="Times New Roman"/>
                <w:lang w:eastAsia="en-US"/>
              </w:rPr>
            </w:pPr>
            <w:r w:rsidRPr="00951482">
              <w:rPr>
                <w:rFonts w:ascii="Times New Roman" w:hAnsi="Times New Roman"/>
                <w:lang w:eastAsia="en-US"/>
              </w:rPr>
              <w:t>Комплекты на выписку демисезонные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3149B9" w:rsidRPr="00951482" w:rsidTr="003149B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9B9" w:rsidRPr="00951482" w:rsidRDefault="003149B9" w:rsidP="003149B9">
            <w:pPr>
              <w:contextualSpacing/>
              <w:jc w:val="both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49B9" w:rsidRPr="00951482" w:rsidRDefault="003149B9" w:rsidP="003149B9">
            <w:pPr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951482">
              <w:rPr>
                <w:rFonts w:ascii="Times New Roman" w:hAnsi="Times New Roman"/>
                <w:color w:val="000000"/>
              </w:rPr>
              <w:t>ИТОГО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16490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9B9" w:rsidRDefault="003149B9" w:rsidP="003149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</w:tbl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Примите управленческое решение по управлению ассортиментом и товарными запасами анализируемой категории.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При оформлении договора поставки товаров, рекомендованных к внедрению в ассортимент «</w:t>
      </w:r>
      <w:r w:rsidR="00516339" w:rsidRPr="00E66B92">
        <w:rPr>
          <w:rFonts w:ascii="Times New Roman" w:hAnsi="Times New Roman" w:cs="Times New Roman"/>
          <w:bCs/>
          <w:sz w:val="24"/>
          <w:szCs w:val="24"/>
        </w:rPr>
        <w:t>Rich Family</w:t>
      </w:r>
      <w:r>
        <w:rPr>
          <w:rFonts w:ascii="Times New Roman" w:hAnsi="Times New Roman" w:cs="Times New Roman"/>
          <w:bCs/>
          <w:sz w:val="24"/>
          <w:szCs w:val="24"/>
        </w:rPr>
        <w:t>», необходимо учесть следующие данные:</w:t>
      </w:r>
    </w:p>
    <w:p w:rsidR="00F6046D" w:rsidRDefault="004A2026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Договор поставки № 46</w:t>
      </w:r>
      <w:r w:rsidR="00F6046D">
        <w:rPr>
          <w:rFonts w:ascii="Times New Roman" w:hAnsi="Times New Roman" w:cs="Times New Roman"/>
          <w:bCs/>
          <w:sz w:val="24"/>
          <w:szCs w:val="24"/>
        </w:rPr>
        <w:t xml:space="preserve"> (дата текущая).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Срок действия договора – 1 год.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Оплата товара производится на условиях отсрочки платежа в течение 30 рабочих дней с момента поставки товара.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Отдельные недостающие данные конкурсант заполняет самостоятельно.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При планировании логистики поставки необходимо учесть, что доставка товаров будет осуществляться силами транспортной компании. </w:t>
      </w:r>
    </w:p>
    <w:p w:rsidR="00F6046D" w:rsidRDefault="004A2026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ООО </w:t>
      </w:r>
      <w:r w:rsidR="00F6046D">
        <w:rPr>
          <w:rFonts w:ascii="Times New Roman" w:hAnsi="Times New Roman" w:cs="Times New Roman"/>
          <w:bCs/>
          <w:sz w:val="24"/>
          <w:szCs w:val="24"/>
        </w:rPr>
        <w:t>«</w:t>
      </w:r>
      <w:r w:rsidR="002B0B26">
        <w:rPr>
          <w:rFonts w:ascii="Times New Roman" w:hAnsi="Times New Roman" w:cs="Times New Roman"/>
          <w:bCs/>
          <w:sz w:val="24"/>
          <w:szCs w:val="24"/>
        </w:rPr>
        <w:t>Рич Фэмили</w:t>
      </w:r>
      <w:r w:rsidR="00F6046D">
        <w:rPr>
          <w:rFonts w:ascii="Times New Roman" w:hAnsi="Times New Roman" w:cs="Times New Roman"/>
          <w:bCs/>
          <w:sz w:val="24"/>
          <w:szCs w:val="24"/>
        </w:rPr>
        <w:t>» заинтересовано в выборе такого перевозчика, временные и стоимостные характеристики доставки товара которым будут оптимальными.</w:t>
      </w:r>
    </w:p>
    <w:p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03E14" w:rsidRPr="003C451E" w:rsidRDefault="00103E14" w:rsidP="003C451E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220E3" w:rsidRDefault="000220E3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br w:type="page"/>
      </w:r>
    </w:p>
    <w:p w:rsidR="00255D30" w:rsidRPr="005177DD" w:rsidRDefault="00851F00" w:rsidP="000220E3">
      <w:pPr>
        <w:tabs>
          <w:tab w:val="left" w:pos="6474"/>
        </w:tabs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2029BA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</w:t>
      </w:r>
      <w:r w:rsidR="00255D30" w:rsidRPr="005177DD">
        <w:rPr>
          <w:rFonts w:ascii="Times New Roman" w:hAnsi="Times New Roman" w:cs="Times New Roman"/>
          <w:b/>
          <w:bCs/>
          <w:sz w:val="28"/>
          <w:szCs w:val="28"/>
        </w:rPr>
        <w:t>Приложение 1</w:t>
      </w:r>
    </w:p>
    <w:p w:rsidR="00255D30" w:rsidRDefault="00255D30" w:rsidP="00255D30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5177DD">
        <w:rPr>
          <w:rFonts w:ascii="Times New Roman" w:hAnsi="Times New Roman" w:cs="Times New Roman"/>
          <w:b/>
          <w:bCs/>
          <w:sz w:val="28"/>
          <w:szCs w:val="28"/>
        </w:rPr>
        <w:t>Заявка клиента</w:t>
      </w:r>
      <w:r w:rsidR="000B5BA9">
        <w:rPr>
          <w:rStyle w:val="a8"/>
          <w:rFonts w:ascii="Times New Roman" w:hAnsi="Times New Roman" w:cs="Times New Roman"/>
          <w:b/>
          <w:bCs/>
          <w:sz w:val="28"/>
          <w:szCs w:val="28"/>
        </w:rPr>
        <w:footnoteReference w:id="5"/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380"/>
        <w:gridCol w:w="4965"/>
      </w:tblGrid>
      <w:tr w:rsidR="00BC5F47" w:rsidRPr="00E54D14" w:rsidTr="00AA461A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Контактные данные</w:t>
            </w:r>
          </w:p>
        </w:tc>
      </w:tr>
      <w:tr w:rsidR="00BC5F47" w:rsidRPr="00E54D14" w:rsidTr="00AA461A">
        <w:tc>
          <w:tcPr>
            <w:tcW w:w="4380" w:type="dxa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Имя</w:t>
            </w:r>
          </w:p>
        </w:tc>
        <w:tc>
          <w:tcPr>
            <w:tcW w:w="4965" w:type="dxa"/>
            <w:hideMark/>
          </w:tcPr>
          <w:p w:rsidR="00BC5F47" w:rsidRPr="00BC5F47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Андреева Анна Ивановна</w:t>
            </w:r>
          </w:p>
        </w:tc>
      </w:tr>
      <w:tr w:rsidR="00BC5F47" w:rsidRPr="00E54D14" w:rsidTr="00AA461A">
        <w:tc>
          <w:tcPr>
            <w:tcW w:w="4380" w:type="dxa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Телефон</w:t>
            </w:r>
          </w:p>
        </w:tc>
        <w:tc>
          <w:tcPr>
            <w:tcW w:w="4965" w:type="dxa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+7 9040008630</w:t>
            </w:r>
          </w:p>
        </w:tc>
      </w:tr>
      <w:tr w:rsidR="00BC5F47" w:rsidRPr="00E54D14" w:rsidTr="00AA461A">
        <w:tc>
          <w:tcPr>
            <w:tcW w:w="4380" w:type="dxa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Email</w:t>
            </w:r>
          </w:p>
        </w:tc>
        <w:tc>
          <w:tcPr>
            <w:tcW w:w="4965" w:type="dxa"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Andreeva</w:t>
            </w:r>
            <w:r w:rsidRPr="00BC5F4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RF</w:t>
            </w: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@</w:t>
            </w:r>
            <w:r w:rsidRPr="00E54D14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mail</w:t>
            </w: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E54D14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ru</w:t>
            </w:r>
          </w:p>
        </w:tc>
      </w:tr>
      <w:tr w:rsidR="00BC5F47" w:rsidRPr="00E54D14" w:rsidTr="00AA461A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Площадь помещения</w:t>
            </w:r>
          </w:p>
        </w:tc>
      </w:tr>
      <w:tr w:rsidR="00BC5F47" w:rsidRPr="00E54D14" w:rsidTr="00AA461A">
        <w:tc>
          <w:tcPr>
            <w:tcW w:w="4380" w:type="dxa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Общая площадь</w:t>
            </w:r>
          </w:p>
        </w:tc>
        <w:tc>
          <w:tcPr>
            <w:tcW w:w="4965" w:type="dxa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50</w:t>
            </w: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 xml:space="preserve"> квадратных метров</w:t>
            </w:r>
          </w:p>
        </w:tc>
      </w:tr>
      <w:tr w:rsidR="00BC5F47" w:rsidRPr="00E54D14" w:rsidTr="00AA461A">
        <w:tc>
          <w:tcPr>
            <w:tcW w:w="4380" w:type="dxa"/>
            <w:shd w:val="clear" w:color="auto" w:fill="D9D9D9" w:themeFill="background1" w:themeFillShade="D9"/>
          </w:tcPr>
          <w:p w:rsidR="00BC5F47" w:rsidRPr="00E54D14" w:rsidRDefault="00BC5F47" w:rsidP="00AA461A">
            <w:pPr>
              <w:rPr>
                <w:rFonts w:ascii="Times New Roman" w:hAnsi="Times New Roman"/>
                <w:bCs/>
                <w:sz w:val="24"/>
                <w:szCs w:val="24"/>
                <w:highlight w:val="lightGray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  <w:highlight w:val="lightGray"/>
              </w:rPr>
              <w:t>Назначение помещения</w:t>
            </w:r>
          </w:p>
        </w:tc>
        <w:tc>
          <w:tcPr>
            <w:tcW w:w="4965" w:type="dxa"/>
            <w:shd w:val="clear" w:color="auto" w:fill="D9D9D9" w:themeFill="background1" w:themeFillShade="D9"/>
          </w:tcPr>
          <w:p w:rsidR="00BC5F47" w:rsidRPr="00E54D14" w:rsidRDefault="00BC5F47" w:rsidP="00AA461A">
            <w:pPr>
              <w:rPr>
                <w:rFonts w:ascii="Times New Roman" w:hAnsi="Times New Roman"/>
                <w:bCs/>
                <w:sz w:val="24"/>
                <w:szCs w:val="24"/>
                <w:highlight w:val="lightGray"/>
              </w:rPr>
            </w:pPr>
          </w:p>
        </w:tc>
      </w:tr>
      <w:tr w:rsidR="00BC5F47" w:rsidRPr="00E54D14" w:rsidTr="00AA461A">
        <w:tc>
          <w:tcPr>
            <w:tcW w:w="4380" w:type="dxa"/>
          </w:tcPr>
          <w:p w:rsidR="00BC5F47" w:rsidRPr="00E54D14" w:rsidRDefault="00BC5F47" w:rsidP="00AA461A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965" w:type="dxa"/>
          </w:tcPr>
          <w:p w:rsidR="00BC5F47" w:rsidRPr="00E54D14" w:rsidRDefault="00BC5F47" w:rsidP="00AA461A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C5F4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Спортивная комната Детского развивающего центра</w:t>
            </w:r>
          </w:p>
        </w:tc>
      </w:tr>
      <w:tr w:rsidR="00BC5F47" w:rsidRPr="00E54D14" w:rsidTr="00AA461A">
        <w:tc>
          <w:tcPr>
            <w:tcW w:w="9345" w:type="dxa"/>
            <w:gridSpan w:val="2"/>
            <w:shd w:val="clear" w:color="auto" w:fill="D9D9D9" w:themeFill="background1" w:themeFillShade="D9"/>
          </w:tcPr>
          <w:p w:rsidR="00BC5F47" w:rsidRPr="00BC5F47" w:rsidRDefault="00BC5F47" w:rsidP="00BC5F47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E54D1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Тип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мероприятия</w:t>
            </w:r>
          </w:p>
        </w:tc>
      </w:tr>
      <w:tr w:rsidR="00BC5F47" w:rsidRPr="00E54D14" w:rsidTr="00AA461A">
        <w:tc>
          <w:tcPr>
            <w:tcW w:w="4380" w:type="dxa"/>
          </w:tcPr>
          <w:p w:rsidR="00BC5F47" w:rsidRPr="00E54D14" w:rsidRDefault="00BC5F47" w:rsidP="00AA461A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965" w:type="dxa"/>
          </w:tcPr>
          <w:p w:rsidR="00BC5F47" w:rsidRPr="00E54D14" w:rsidRDefault="00BC5F47" w:rsidP="00AA461A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Семейный праздник (Веселые старты)</w:t>
            </w:r>
          </w:p>
        </w:tc>
      </w:tr>
      <w:tr w:rsidR="00BC5F47" w:rsidRPr="00E54D14" w:rsidTr="00AA461A">
        <w:tc>
          <w:tcPr>
            <w:tcW w:w="4380" w:type="dxa"/>
            <w:shd w:val="clear" w:color="auto" w:fill="D9D9D9" w:themeFill="background1" w:themeFillShade="D9"/>
          </w:tcPr>
          <w:p w:rsidR="00BC5F47" w:rsidRPr="00E54D14" w:rsidRDefault="00BC5F47" w:rsidP="00AA461A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Длительность мероприятия</w:t>
            </w:r>
          </w:p>
        </w:tc>
        <w:tc>
          <w:tcPr>
            <w:tcW w:w="4965" w:type="dxa"/>
            <w:shd w:val="clear" w:color="auto" w:fill="D9D9D9" w:themeFill="background1" w:themeFillShade="D9"/>
          </w:tcPr>
          <w:p w:rsidR="00BC5F47" w:rsidRPr="00E54D14" w:rsidRDefault="00BC5F47" w:rsidP="00AA461A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</w:tr>
      <w:tr w:rsidR="00BC5F47" w:rsidRPr="00E54D14" w:rsidTr="00AA461A">
        <w:tc>
          <w:tcPr>
            <w:tcW w:w="4380" w:type="dxa"/>
          </w:tcPr>
          <w:p w:rsidR="00BC5F47" w:rsidRPr="00E54D14" w:rsidRDefault="00BC5F47" w:rsidP="00AA461A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965" w:type="dxa"/>
          </w:tcPr>
          <w:p w:rsidR="00BC5F47" w:rsidRPr="00E54D14" w:rsidRDefault="00BC5F47" w:rsidP="00AA461A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45 минут</w:t>
            </w:r>
          </w:p>
        </w:tc>
      </w:tr>
      <w:tr w:rsidR="00BC5F47" w:rsidRPr="00E54D14" w:rsidTr="00AA461A">
        <w:trPr>
          <w:trHeight w:val="208"/>
        </w:trPr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Количество детей</w:t>
            </w:r>
          </w:p>
        </w:tc>
      </w:tr>
      <w:tr w:rsidR="00BC5F47" w:rsidRPr="00E54D14" w:rsidTr="00AA461A">
        <w:tc>
          <w:tcPr>
            <w:tcW w:w="4380" w:type="dxa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965" w:type="dxa"/>
            <w:hideMark/>
          </w:tcPr>
          <w:p w:rsidR="00BC5F47" w:rsidRPr="00E54D14" w:rsidRDefault="00203CD6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BC5F47" w:rsidRPr="00E54D14" w:rsidTr="00AA461A">
        <w:tc>
          <w:tcPr>
            <w:tcW w:w="0" w:type="auto"/>
            <w:shd w:val="clear" w:color="auto" w:fill="D9D9D9" w:themeFill="background1" w:themeFillShade="D9"/>
            <w:hideMark/>
          </w:tcPr>
          <w:p w:rsidR="00BC5F47" w:rsidRPr="00E54D14" w:rsidRDefault="00BC5F47" w:rsidP="00AA461A">
            <w:pPr>
              <w:spacing w:after="150"/>
              <w:ind w:left="150" w:right="150"/>
              <w:rPr>
                <w:rFonts w:ascii="Times New Roman" w:eastAsia="Times New Roman" w:hAnsi="Times New Roman"/>
                <w:color w:val="0D0D0D"/>
                <w:sz w:val="24"/>
                <w:szCs w:val="24"/>
              </w:rPr>
            </w:pPr>
            <w:r w:rsidRPr="00E54D14">
              <w:rPr>
                <w:rFonts w:ascii="Times New Roman" w:eastAsia="Times New Roman" w:hAnsi="Times New Roman"/>
                <w:bCs/>
                <w:color w:val="0D0D0D"/>
                <w:sz w:val="24"/>
                <w:szCs w:val="24"/>
                <w:bdr w:val="single" w:sz="2" w:space="0" w:color="E5E7EB" w:frame="1"/>
              </w:rPr>
              <w:t>Количество гостей</w:t>
            </w:r>
          </w:p>
        </w:tc>
        <w:tc>
          <w:tcPr>
            <w:tcW w:w="0" w:type="auto"/>
            <w:shd w:val="clear" w:color="auto" w:fill="D9D9D9" w:themeFill="background1" w:themeFillShade="D9"/>
            <w:hideMark/>
          </w:tcPr>
          <w:p w:rsidR="00BC5F47" w:rsidRPr="00E54D14" w:rsidRDefault="00BC5F47" w:rsidP="00AA461A">
            <w:pPr>
              <w:spacing w:after="150"/>
              <w:ind w:right="150"/>
              <w:rPr>
                <w:rFonts w:ascii="Times New Roman" w:eastAsia="Times New Roman" w:hAnsi="Times New Roman"/>
                <w:color w:val="0D0D0D"/>
                <w:sz w:val="24"/>
                <w:szCs w:val="24"/>
              </w:rPr>
            </w:pPr>
            <w:r w:rsidRPr="00E54D14">
              <w:rPr>
                <w:rFonts w:ascii="Times New Roman" w:eastAsia="Times New Roman" w:hAnsi="Times New Roman"/>
                <w:color w:val="0D0D0D"/>
                <w:sz w:val="24"/>
                <w:szCs w:val="24"/>
              </w:rPr>
              <w:t>20</w:t>
            </w:r>
          </w:p>
        </w:tc>
      </w:tr>
      <w:tr w:rsidR="00BC5F47" w:rsidRPr="00E54D14" w:rsidTr="00AA461A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Условия</w:t>
            </w:r>
          </w:p>
        </w:tc>
      </w:tr>
      <w:tr w:rsidR="00BC5F47" w:rsidRPr="00E54D14" w:rsidTr="00AA461A">
        <w:tc>
          <w:tcPr>
            <w:tcW w:w="4380" w:type="dxa"/>
            <w:vAlign w:val="center"/>
            <w:hideMark/>
          </w:tcPr>
          <w:p w:rsidR="00BC5F47" w:rsidRPr="00E54D14" w:rsidRDefault="00BC5F47" w:rsidP="00AA461A">
            <w:pPr>
              <w:spacing w:after="150"/>
              <w:ind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  <w:r w:rsidRPr="00E54D14">
              <w:rPr>
                <w:rFonts w:ascii="Times New Roman" w:hAnsi="Times New Roman"/>
                <w:color w:val="0D0D0D"/>
                <w:sz w:val="24"/>
                <w:szCs w:val="24"/>
              </w:rPr>
              <w:t>Основные</w:t>
            </w:r>
          </w:p>
        </w:tc>
        <w:tc>
          <w:tcPr>
            <w:tcW w:w="4965" w:type="dxa"/>
            <w:vAlign w:val="center"/>
            <w:hideMark/>
          </w:tcPr>
          <w:p w:rsidR="00BC5F47" w:rsidRPr="00E54D14" w:rsidRDefault="00203CD6" w:rsidP="00AA461A">
            <w:pPr>
              <w:spacing w:before="150"/>
              <w:ind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  <w:r>
              <w:rPr>
                <w:rFonts w:ascii="Times New Roman" w:hAnsi="Times New Roman"/>
                <w:color w:val="0D0D0D"/>
                <w:sz w:val="24"/>
                <w:szCs w:val="24"/>
              </w:rPr>
              <w:t>Необходим спортивный инвентарь</w:t>
            </w:r>
          </w:p>
        </w:tc>
      </w:tr>
      <w:tr w:rsidR="00BC5F47" w:rsidRPr="00E54D14" w:rsidTr="00AA461A">
        <w:tc>
          <w:tcPr>
            <w:tcW w:w="4380" w:type="dxa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Дополнительные</w:t>
            </w:r>
          </w:p>
        </w:tc>
        <w:tc>
          <w:tcPr>
            <w:tcW w:w="4965" w:type="dxa"/>
            <w:hideMark/>
          </w:tcPr>
          <w:p w:rsidR="00BC5F47" w:rsidRPr="00E54D14" w:rsidRDefault="00203CD6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Участники мероприятия: взрослые и дети</w:t>
            </w:r>
          </w:p>
        </w:tc>
      </w:tr>
      <w:tr w:rsidR="00BC5F47" w:rsidRPr="00E54D14" w:rsidTr="00AA461A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Ведущий праздника</w:t>
            </w:r>
          </w:p>
        </w:tc>
      </w:tr>
      <w:tr w:rsidR="00BC5F47" w:rsidRPr="00E54D14" w:rsidTr="00AA461A">
        <w:tc>
          <w:tcPr>
            <w:tcW w:w="4380" w:type="dxa"/>
            <w:vAlign w:val="center"/>
            <w:hideMark/>
          </w:tcPr>
          <w:p w:rsidR="00BC5F47" w:rsidRPr="00E54D14" w:rsidRDefault="00BC5F47" w:rsidP="00AA461A">
            <w:pPr>
              <w:spacing w:after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</w:p>
        </w:tc>
        <w:tc>
          <w:tcPr>
            <w:tcW w:w="4965" w:type="dxa"/>
            <w:vAlign w:val="center"/>
            <w:hideMark/>
          </w:tcPr>
          <w:p w:rsidR="00BC5F47" w:rsidRPr="00E54D14" w:rsidRDefault="00203CD6" w:rsidP="00AA461A">
            <w:pPr>
              <w:spacing w:before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  <w:r>
              <w:rPr>
                <w:rFonts w:ascii="Times New Roman" w:hAnsi="Times New Roman"/>
                <w:color w:val="0D0D0D"/>
                <w:sz w:val="24"/>
                <w:szCs w:val="24"/>
              </w:rPr>
              <w:t>Инструктор по физической культуре</w:t>
            </w:r>
          </w:p>
        </w:tc>
      </w:tr>
      <w:tr w:rsidR="00BC5F47" w:rsidRPr="00E54D14" w:rsidTr="00AA461A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Возраст детей</w:t>
            </w:r>
          </w:p>
        </w:tc>
      </w:tr>
      <w:tr w:rsidR="00BC5F47" w:rsidRPr="00E54D14" w:rsidTr="00AA461A">
        <w:tc>
          <w:tcPr>
            <w:tcW w:w="4380" w:type="dxa"/>
            <w:vAlign w:val="center"/>
            <w:hideMark/>
          </w:tcPr>
          <w:p w:rsidR="00BC5F47" w:rsidRPr="00E54D14" w:rsidRDefault="00BC5F47" w:rsidP="00AA461A">
            <w:pPr>
              <w:spacing w:after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</w:p>
        </w:tc>
        <w:tc>
          <w:tcPr>
            <w:tcW w:w="4965" w:type="dxa"/>
            <w:vAlign w:val="center"/>
            <w:hideMark/>
          </w:tcPr>
          <w:p w:rsidR="00BC5F47" w:rsidRPr="00E54D14" w:rsidRDefault="00203CD6" w:rsidP="00AA461A">
            <w:pPr>
              <w:spacing w:before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  <w:r>
              <w:rPr>
                <w:rFonts w:ascii="Times New Roman" w:hAnsi="Times New Roman"/>
                <w:color w:val="0D0D0D"/>
                <w:sz w:val="24"/>
                <w:szCs w:val="24"/>
              </w:rPr>
              <w:t>5-6 лет</w:t>
            </w:r>
          </w:p>
        </w:tc>
      </w:tr>
      <w:tr w:rsidR="00BC5F47" w:rsidRPr="00E54D14" w:rsidTr="00AA461A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Примечание</w:t>
            </w:r>
          </w:p>
        </w:tc>
      </w:tr>
      <w:tr w:rsidR="00BC5F47" w:rsidRPr="00E54D14" w:rsidTr="00AA461A">
        <w:tc>
          <w:tcPr>
            <w:tcW w:w="4380" w:type="dxa"/>
            <w:vAlign w:val="center"/>
            <w:hideMark/>
          </w:tcPr>
          <w:p w:rsidR="00BC5F47" w:rsidRPr="00E54D14" w:rsidRDefault="00BC5F47" w:rsidP="00AA461A">
            <w:pPr>
              <w:spacing w:after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</w:p>
        </w:tc>
        <w:tc>
          <w:tcPr>
            <w:tcW w:w="4965" w:type="dxa"/>
            <w:vAlign w:val="center"/>
            <w:hideMark/>
          </w:tcPr>
          <w:p w:rsidR="00BC5F47" w:rsidRPr="00E54D14" w:rsidRDefault="00BC5F47" w:rsidP="00AA461A">
            <w:pPr>
              <w:spacing w:before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  <w:r w:rsidRPr="00E54D14">
              <w:rPr>
                <w:rFonts w:ascii="Times New Roman" w:hAnsi="Times New Roman"/>
                <w:color w:val="0D0D0D"/>
                <w:sz w:val="24"/>
                <w:szCs w:val="24"/>
              </w:rPr>
              <w:t>возможен запас</w:t>
            </w:r>
          </w:p>
        </w:tc>
      </w:tr>
      <w:tr w:rsidR="00BC5F47" w:rsidRPr="00E54D14" w:rsidTr="00AA461A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Комментарии</w:t>
            </w:r>
          </w:p>
        </w:tc>
      </w:tr>
      <w:tr w:rsidR="00BC5F47" w:rsidRPr="00E54D14" w:rsidTr="00AA461A">
        <w:trPr>
          <w:trHeight w:val="1068"/>
        </w:trPr>
        <w:tc>
          <w:tcPr>
            <w:tcW w:w="0" w:type="auto"/>
            <w:gridSpan w:val="2"/>
            <w:hideMark/>
          </w:tcPr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Укажите сроки доставки для вашей продукции, всё ли есть в наличии?</w:t>
            </w:r>
          </w:p>
          <w:p w:rsidR="00BC5F47" w:rsidRPr="00E54D14" w:rsidRDefault="00BC5F47" w:rsidP="00AA461A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Также, интересует информация о скидках и возможность бесплатной доставки?</w:t>
            </w:r>
          </w:p>
        </w:tc>
      </w:tr>
    </w:tbl>
    <w:p w:rsidR="00BC5F47" w:rsidRPr="00BC5F47" w:rsidRDefault="00BC5F47" w:rsidP="00255D3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00047" w:rsidRDefault="00000047" w:rsidP="00000047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br w:type="page"/>
      </w:r>
      <w:bookmarkStart w:id="1" w:name="_GoBack"/>
      <w:bookmarkEnd w:id="1"/>
    </w:p>
    <w:p w:rsidR="005177DD" w:rsidRPr="005177DD" w:rsidRDefault="005177DD" w:rsidP="005177DD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                                                                                                               </w:t>
      </w:r>
      <w:r w:rsidRPr="005177DD">
        <w:rPr>
          <w:rFonts w:ascii="Times New Roman" w:hAnsi="Times New Roman" w:cs="Times New Roman"/>
          <w:b/>
          <w:bCs/>
          <w:sz w:val="28"/>
          <w:szCs w:val="28"/>
        </w:rPr>
        <w:t>Приложение 2</w:t>
      </w:r>
    </w:p>
    <w:p w:rsidR="005177DD" w:rsidRDefault="005177DD" w:rsidP="005177DD">
      <w:pPr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:rsidR="005177DD" w:rsidRDefault="005177DD" w:rsidP="005177DD">
      <w:pPr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154063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573F1867" wp14:editId="540BC161">
            <wp:extent cx="5776873" cy="2721935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8655" t="24355" r="-114" b="21776"/>
                    <a:stretch/>
                  </pic:blipFill>
                  <pic:spPr bwMode="auto">
                    <a:xfrm>
                      <a:off x="0" y="0"/>
                      <a:ext cx="5780350" cy="2723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349C85D2" wp14:editId="14EF60BE">
            <wp:extent cx="3763926" cy="3277578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48714" t="18911" r="19407" b="36676"/>
                    <a:stretch/>
                  </pic:blipFill>
                  <pic:spPr bwMode="auto">
                    <a:xfrm>
                      <a:off x="0" y="0"/>
                      <a:ext cx="3766192" cy="32795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10950C2" wp14:editId="50E7E2CB">
            <wp:extent cx="5221057" cy="269003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9372" t="21204" b="20576"/>
                    <a:stretch/>
                  </pic:blipFill>
                  <pic:spPr bwMode="auto">
                    <a:xfrm>
                      <a:off x="0" y="0"/>
                      <a:ext cx="5229044" cy="2694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639FED2E" wp14:editId="03BDC0AE">
            <wp:extent cx="5220586" cy="2697526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0446" t="21202" r="-114" b="21205"/>
                    <a:stretch/>
                  </pic:blipFill>
                  <pic:spPr bwMode="auto">
                    <a:xfrm>
                      <a:off x="0" y="0"/>
                      <a:ext cx="5223730" cy="2699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719273BF" wp14:editId="190F6021">
            <wp:extent cx="5133161" cy="269003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9193" t="20630" b="20003"/>
                    <a:stretch/>
                  </pic:blipFill>
                  <pic:spPr bwMode="auto">
                    <a:xfrm>
                      <a:off x="0" y="0"/>
                      <a:ext cx="5141002" cy="2694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87558B1" wp14:editId="496560AF">
            <wp:extent cx="5441134" cy="2881423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9551" t="20630" r="717" b="20289"/>
                    <a:stretch/>
                  </pic:blipFill>
                  <pic:spPr bwMode="auto">
                    <a:xfrm>
                      <a:off x="0" y="0"/>
                      <a:ext cx="5449471" cy="2885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39762D00" wp14:editId="651A8E93">
            <wp:extent cx="5433237" cy="2869081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9730" t="20917" b="19715"/>
                    <a:stretch/>
                  </pic:blipFill>
                  <pic:spPr bwMode="auto">
                    <a:xfrm>
                      <a:off x="0" y="0"/>
                      <a:ext cx="5441572" cy="2873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75CF832A" wp14:editId="05BA8CA4">
            <wp:extent cx="5433237" cy="289866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9551" t="19484" r="897" b="21149"/>
                    <a:stretch/>
                  </pic:blipFill>
                  <pic:spPr bwMode="auto">
                    <a:xfrm>
                      <a:off x="0" y="0"/>
                      <a:ext cx="5441562" cy="2903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7E82D7E" wp14:editId="7CA04A6A">
            <wp:extent cx="5847286" cy="3072809"/>
            <wp:effectExtent l="0" t="0" r="127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9730" t="20344" b="20575"/>
                    <a:stretch/>
                  </pic:blipFill>
                  <pic:spPr bwMode="auto">
                    <a:xfrm>
                      <a:off x="0" y="0"/>
                      <a:ext cx="5856259" cy="30775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33FF" w:rsidRPr="001233FF" w:rsidRDefault="001233FF" w:rsidP="005177D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459FBD44" wp14:editId="09456D49">
            <wp:extent cx="5855856" cy="3157870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1521" t="20630" b="20287"/>
                    <a:stretch/>
                  </pic:blipFill>
                  <pic:spPr bwMode="auto">
                    <a:xfrm>
                      <a:off x="0" y="0"/>
                      <a:ext cx="5864984" cy="3162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233FF" w:rsidRPr="001233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2F24" w:rsidRDefault="00A22F24" w:rsidP="00000047">
      <w:pPr>
        <w:spacing w:after="0" w:line="240" w:lineRule="auto"/>
      </w:pPr>
      <w:r>
        <w:separator/>
      </w:r>
    </w:p>
  </w:endnote>
  <w:endnote w:type="continuationSeparator" w:id="0">
    <w:p w:rsidR="00A22F24" w:rsidRDefault="00A22F24" w:rsidP="000000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__GeistSans_Fallback_3a0388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2F24" w:rsidRDefault="00A22F24" w:rsidP="00000047">
      <w:pPr>
        <w:spacing w:after="0" w:line="240" w:lineRule="auto"/>
      </w:pPr>
      <w:r>
        <w:separator/>
      </w:r>
    </w:p>
  </w:footnote>
  <w:footnote w:type="continuationSeparator" w:id="0">
    <w:p w:rsidR="00A22F24" w:rsidRDefault="00A22F24" w:rsidP="00000047">
      <w:pPr>
        <w:spacing w:after="0" w:line="240" w:lineRule="auto"/>
      </w:pPr>
      <w:r>
        <w:continuationSeparator/>
      </w:r>
    </w:p>
  </w:footnote>
  <w:footnote w:id="1">
    <w:p w:rsidR="000B5BA9" w:rsidRDefault="000B5BA9">
      <w:pPr>
        <w:pStyle w:val="a9"/>
      </w:pPr>
      <w:r w:rsidRPr="00C42B28">
        <w:rPr>
          <w:rStyle w:val="a8"/>
        </w:rPr>
        <w:footnoteRef/>
      </w:r>
      <w:r w:rsidRPr="00C42B28">
        <w:t xml:space="preserve"> </w:t>
      </w:r>
      <w:r w:rsidRPr="00C42B28">
        <w:rPr>
          <w:rFonts w:ascii="Times New Roman" w:hAnsi="Times New Roman" w:cs="Times New Roman"/>
          <w:sz w:val="18"/>
          <w:szCs w:val="18"/>
        </w:rPr>
        <w:t xml:space="preserve">Конкурсные данные </w:t>
      </w:r>
      <w:r w:rsidRPr="00C42B28">
        <w:rPr>
          <w:rFonts w:ascii="Times New Roman" w:hAnsi="Times New Roman" w:cs="Times New Roman"/>
          <w:sz w:val="18"/>
          <w:szCs w:val="18"/>
        </w:rPr>
        <w:t xml:space="preserve">заявки </w:t>
      </w:r>
      <w:r w:rsidRPr="00C42B28">
        <w:rPr>
          <w:rFonts w:ascii="Times New Roman" w:hAnsi="Times New Roman" w:cs="Times New Roman"/>
          <w:sz w:val="18"/>
          <w:szCs w:val="18"/>
        </w:rPr>
        <w:t>будут известны в день Д-1 для каждого потока.</w:t>
      </w:r>
    </w:p>
  </w:footnote>
  <w:footnote w:id="2">
    <w:p w:rsidR="00AA461A" w:rsidRPr="00203CD6" w:rsidRDefault="00AA461A">
      <w:pPr>
        <w:pStyle w:val="a9"/>
        <w:rPr>
          <w:rFonts w:ascii="Times New Roman" w:hAnsi="Times New Roman" w:cs="Times New Roman"/>
          <w:sz w:val="18"/>
          <w:szCs w:val="18"/>
        </w:rPr>
      </w:pPr>
      <w:r>
        <w:rPr>
          <w:rStyle w:val="a8"/>
        </w:rPr>
        <w:footnoteRef/>
      </w:r>
      <w:r>
        <w:t xml:space="preserve"> </w:t>
      </w:r>
      <w:r w:rsidRPr="00203CD6">
        <w:rPr>
          <w:rFonts w:ascii="Times New Roman" w:hAnsi="Times New Roman" w:cs="Times New Roman"/>
          <w:sz w:val="18"/>
          <w:szCs w:val="18"/>
        </w:rPr>
        <w:t>Данные о среднесписочной численности персонала условные</w:t>
      </w:r>
    </w:p>
  </w:footnote>
  <w:footnote w:id="3">
    <w:p w:rsidR="00AA461A" w:rsidRDefault="00AA461A" w:rsidP="00F6046D">
      <w:pPr>
        <w:pStyle w:val="a9"/>
      </w:pPr>
      <w:r w:rsidRPr="00203CD6">
        <w:rPr>
          <w:rStyle w:val="a8"/>
          <w:rFonts w:ascii="Times New Roman" w:hAnsi="Times New Roman" w:cs="Times New Roman"/>
          <w:sz w:val="18"/>
          <w:szCs w:val="18"/>
        </w:rPr>
        <w:footnoteRef/>
      </w:r>
      <w:r w:rsidRPr="00203CD6">
        <w:rPr>
          <w:rFonts w:ascii="Times New Roman" w:hAnsi="Times New Roman" w:cs="Times New Roman"/>
          <w:sz w:val="18"/>
          <w:szCs w:val="18"/>
        </w:rPr>
        <w:t xml:space="preserve"> Банковские реквизиты условные</w:t>
      </w:r>
    </w:p>
  </w:footnote>
  <w:footnote w:id="4">
    <w:p w:rsidR="00AA461A" w:rsidRDefault="00AA461A" w:rsidP="00F6046D">
      <w:pPr>
        <w:pStyle w:val="a9"/>
      </w:pPr>
      <w:r>
        <w:rPr>
          <w:rStyle w:val="a8"/>
        </w:rPr>
        <w:footnoteRef/>
      </w:r>
      <w:r>
        <w:t xml:space="preserve"> </w:t>
      </w:r>
      <w:r>
        <w:rPr>
          <w:rFonts w:ascii="Times New Roman" w:hAnsi="Times New Roman" w:cs="Times New Roman"/>
          <w:sz w:val="18"/>
          <w:szCs w:val="18"/>
        </w:rPr>
        <w:t>Данные для анализа условные</w:t>
      </w:r>
      <w:r w:rsidR="00BC2A36">
        <w:rPr>
          <w:rFonts w:ascii="Times New Roman" w:hAnsi="Times New Roman" w:cs="Times New Roman"/>
          <w:sz w:val="18"/>
          <w:szCs w:val="18"/>
        </w:rPr>
        <w:t>. Конкурсные данные будут известны</w:t>
      </w:r>
      <w:r w:rsidR="00647932">
        <w:rPr>
          <w:rFonts w:ascii="Times New Roman" w:hAnsi="Times New Roman" w:cs="Times New Roman"/>
          <w:sz w:val="18"/>
          <w:szCs w:val="18"/>
        </w:rPr>
        <w:t xml:space="preserve"> в день Д-1 для каждого потока</w:t>
      </w:r>
      <w:r w:rsidR="000B5BA9">
        <w:rPr>
          <w:rFonts w:ascii="Times New Roman" w:hAnsi="Times New Roman" w:cs="Times New Roman"/>
          <w:sz w:val="18"/>
          <w:szCs w:val="18"/>
        </w:rPr>
        <w:t>.</w:t>
      </w:r>
    </w:p>
  </w:footnote>
  <w:footnote w:id="5">
    <w:p w:rsidR="000B5BA9" w:rsidRDefault="000B5BA9">
      <w:pPr>
        <w:pStyle w:val="a9"/>
      </w:pPr>
      <w:r w:rsidRPr="00C42B28">
        <w:rPr>
          <w:rStyle w:val="a8"/>
        </w:rPr>
        <w:footnoteRef/>
      </w:r>
      <w:r w:rsidRPr="00C42B28">
        <w:t xml:space="preserve"> </w:t>
      </w:r>
      <w:r w:rsidRPr="00C42B28">
        <w:rPr>
          <w:rFonts w:ascii="Times New Roman" w:hAnsi="Times New Roman" w:cs="Times New Roman"/>
          <w:sz w:val="18"/>
          <w:szCs w:val="18"/>
        </w:rPr>
        <w:t>Конкурсные данные заявки будут известны в день Д-1 для каждого потока.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545A0A"/>
    <w:multiLevelType w:val="hybridMultilevel"/>
    <w:tmpl w:val="0CEC06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753359"/>
    <w:multiLevelType w:val="multilevel"/>
    <w:tmpl w:val="31168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0933774"/>
    <w:multiLevelType w:val="hybridMultilevel"/>
    <w:tmpl w:val="1A5A6B12"/>
    <w:lvl w:ilvl="0" w:tplc="3CAE47D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BA64EB"/>
    <w:multiLevelType w:val="hybridMultilevel"/>
    <w:tmpl w:val="DBC83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4061F5"/>
    <w:multiLevelType w:val="multilevel"/>
    <w:tmpl w:val="9C26E2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74B487F"/>
    <w:multiLevelType w:val="hybridMultilevel"/>
    <w:tmpl w:val="D952C46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D0D2635"/>
    <w:multiLevelType w:val="multilevel"/>
    <w:tmpl w:val="11D6B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2ED207E"/>
    <w:multiLevelType w:val="hybridMultilevel"/>
    <w:tmpl w:val="DBC83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A70174F"/>
    <w:multiLevelType w:val="hybridMultilevel"/>
    <w:tmpl w:val="DBC83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455C5F"/>
    <w:multiLevelType w:val="multilevel"/>
    <w:tmpl w:val="F53232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6"/>
  </w:num>
  <w:num w:numId="3">
    <w:abstractNumId w:val="9"/>
  </w:num>
  <w:num w:numId="4">
    <w:abstractNumId w:val="1"/>
  </w:num>
  <w:num w:numId="5">
    <w:abstractNumId w:val="0"/>
  </w:num>
  <w:num w:numId="6">
    <w:abstractNumId w:val="7"/>
  </w:num>
  <w:num w:numId="7">
    <w:abstractNumId w:val="5"/>
  </w:num>
  <w:num w:numId="8">
    <w:abstractNumId w:val="8"/>
  </w:num>
  <w:num w:numId="9">
    <w:abstractNumId w:val="3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615F"/>
    <w:rsid w:val="00000047"/>
    <w:rsid w:val="000053E5"/>
    <w:rsid w:val="000174D9"/>
    <w:rsid w:val="000217CD"/>
    <w:rsid w:val="000217FD"/>
    <w:rsid w:val="000220E3"/>
    <w:rsid w:val="000734A7"/>
    <w:rsid w:val="00084B55"/>
    <w:rsid w:val="000920A6"/>
    <w:rsid w:val="000B5BA9"/>
    <w:rsid w:val="000B615F"/>
    <w:rsid w:val="000D191F"/>
    <w:rsid w:val="0010383F"/>
    <w:rsid w:val="00103E14"/>
    <w:rsid w:val="001233FF"/>
    <w:rsid w:val="00154063"/>
    <w:rsid w:val="00155F7F"/>
    <w:rsid w:val="001B7D6D"/>
    <w:rsid w:val="002029BA"/>
    <w:rsid w:val="00203CD6"/>
    <w:rsid w:val="00211718"/>
    <w:rsid w:val="00244939"/>
    <w:rsid w:val="00255D30"/>
    <w:rsid w:val="00267D68"/>
    <w:rsid w:val="00274D07"/>
    <w:rsid w:val="002774BC"/>
    <w:rsid w:val="002A0EB0"/>
    <w:rsid w:val="002B0B26"/>
    <w:rsid w:val="002E710A"/>
    <w:rsid w:val="003149B9"/>
    <w:rsid w:val="003C451E"/>
    <w:rsid w:val="003C48ED"/>
    <w:rsid w:val="00427C1E"/>
    <w:rsid w:val="00437230"/>
    <w:rsid w:val="004465AF"/>
    <w:rsid w:val="00447F68"/>
    <w:rsid w:val="004757F2"/>
    <w:rsid w:val="004A2026"/>
    <w:rsid w:val="004C63B5"/>
    <w:rsid w:val="00516339"/>
    <w:rsid w:val="005177DD"/>
    <w:rsid w:val="00523C28"/>
    <w:rsid w:val="00524E33"/>
    <w:rsid w:val="00535CEE"/>
    <w:rsid w:val="0055697F"/>
    <w:rsid w:val="005A3C8B"/>
    <w:rsid w:val="005D57BA"/>
    <w:rsid w:val="005E1F2B"/>
    <w:rsid w:val="0061373D"/>
    <w:rsid w:val="00647932"/>
    <w:rsid w:val="00662D49"/>
    <w:rsid w:val="00666500"/>
    <w:rsid w:val="00695E7D"/>
    <w:rsid w:val="00700DAC"/>
    <w:rsid w:val="007401C7"/>
    <w:rsid w:val="007418D2"/>
    <w:rsid w:val="007A2D16"/>
    <w:rsid w:val="00851F00"/>
    <w:rsid w:val="008941C4"/>
    <w:rsid w:val="008F1D35"/>
    <w:rsid w:val="008F36E1"/>
    <w:rsid w:val="0094552D"/>
    <w:rsid w:val="00951482"/>
    <w:rsid w:val="009920C4"/>
    <w:rsid w:val="009921B3"/>
    <w:rsid w:val="009A35D8"/>
    <w:rsid w:val="009E34C3"/>
    <w:rsid w:val="009F0B7A"/>
    <w:rsid w:val="009F5532"/>
    <w:rsid w:val="009F664D"/>
    <w:rsid w:val="00A0733C"/>
    <w:rsid w:val="00A22F24"/>
    <w:rsid w:val="00A419B4"/>
    <w:rsid w:val="00A54966"/>
    <w:rsid w:val="00AA461A"/>
    <w:rsid w:val="00AB0058"/>
    <w:rsid w:val="00AF3999"/>
    <w:rsid w:val="00B24AFB"/>
    <w:rsid w:val="00B322D7"/>
    <w:rsid w:val="00B704F5"/>
    <w:rsid w:val="00B74D74"/>
    <w:rsid w:val="00B84F3D"/>
    <w:rsid w:val="00BC2A36"/>
    <w:rsid w:val="00BC5F47"/>
    <w:rsid w:val="00BE65EF"/>
    <w:rsid w:val="00C3175A"/>
    <w:rsid w:val="00C32141"/>
    <w:rsid w:val="00C42B28"/>
    <w:rsid w:val="00C77B5D"/>
    <w:rsid w:val="00D20430"/>
    <w:rsid w:val="00D36A76"/>
    <w:rsid w:val="00D70A32"/>
    <w:rsid w:val="00D920D4"/>
    <w:rsid w:val="00DA1846"/>
    <w:rsid w:val="00DC01F5"/>
    <w:rsid w:val="00DF10A9"/>
    <w:rsid w:val="00E46B6B"/>
    <w:rsid w:val="00E66B92"/>
    <w:rsid w:val="00ED4DD2"/>
    <w:rsid w:val="00F37DD4"/>
    <w:rsid w:val="00F6046D"/>
    <w:rsid w:val="00F82987"/>
    <w:rsid w:val="00FB1EB2"/>
    <w:rsid w:val="00FB508C"/>
    <w:rsid w:val="00FF40EA"/>
    <w:rsid w:val="00FF6F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B741D0"/>
  <w15:docId w15:val="{7A6686A3-BB6E-4CE8-A66F-7E7A16DC1D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FF40E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174D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FF40EA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FF40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E65EF"/>
    <w:pPr>
      <w:ind w:left="720"/>
      <w:contextualSpacing/>
    </w:pPr>
  </w:style>
  <w:style w:type="table" w:styleId="a5">
    <w:name w:val="Table Grid"/>
    <w:basedOn w:val="a1"/>
    <w:uiPriority w:val="39"/>
    <w:rsid w:val="00535C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Strong"/>
    <w:basedOn w:val="a0"/>
    <w:uiPriority w:val="22"/>
    <w:qFormat/>
    <w:rsid w:val="00A0733C"/>
    <w:rPr>
      <w:b/>
      <w:bCs/>
    </w:rPr>
  </w:style>
  <w:style w:type="character" w:styleId="a7">
    <w:name w:val="Hyperlink"/>
    <w:basedOn w:val="a0"/>
    <w:uiPriority w:val="99"/>
    <w:unhideWhenUsed/>
    <w:qFormat/>
    <w:rsid w:val="00523C28"/>
    <w:rPr>
      <w:color w:val="0563C1" w:themeColor="hyperlink"/>
      <w:u w:val="single"/>
    </w:rPr>
  </w:style>
  <w:style w:type="character" w:styleId="a8">
    <w:name w:val="footnote reference"/>
    <w:basedOn w:val="a0"/>
    <w:uiPriority w:val="99"/>
    <w:semiHidden/>
    <w:unhideWhenUsed/>
    <w:qFormat/>
    <w:rsid w:val="00000047"/>
    <w:rPr>
      <w:vertAlign w:val="superscript"/>
    </w:rPr>
  </w:style>
  <w:style w:type="paragraph" w:styleId="a9">
    <w:name w:val="footnote text"/>
    <w:basedOn w:val="a"/>
    <w:link w:val="aa"/>
    <w:uiPriority w:val="99"/>
    <w:semiHidden/>
    <w:unhideWhenUsed/>
    <w:qFormat/>
    <w:rsid w:val="00000047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semiHidden/>
    <w:rsid w:val="00000047"/>
    <w:rPr>
      <w:sz w:val="20"/>
      <w:szCs w:val="20"/>
    </w:rPr>
  </w:style>
  <w:style w:type="table" w:customStyle="1" w:styleId="1">
    <w:name w:val="Сетка таблицы1"/>
    <w:basedOn w:val="a1"/>
    <w:uiPriority w:val="59"/>
    <w:rsid w:val="0000004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0174D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table" w:customStyle="1" w:styleId="11">
    <w:name w:val="Сетка таблицы11"/>
    <w:basedOn w:val="a1"/>
    <w:next w:val="a5"/>
    <w:uiPriority w:val="59"/>
    <w:rsid w:val="003C451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6137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61373D"/>
  </w:style>
  <w:style w:type="paragraph" w:styleId="ad">
    <w:name w:val="footer"/>
    <w:basedOn w:val="a"/>
    <w:link w:val="ae"/>
    <w:uiPriority w:val="99"/>
    <w:unhideWhenUsed/>
    <w:rsid w:val="006137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61373D"/>
  </w:style>
  <w:style w:type="paragraph" w:styleId="af">
    <w:name w:val="Balloon Text"/>
    <w:basedOn w:val="a"/>
    <w:link w:val="af0"/>
    <w:uiPriority w:val="99"/>
    <w:semiHidden/>
    <w:unhideWhenUsed/>
    <w:rsid w:val="001233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233FF"/>
    <w:rPr>
      <w:rFonts w:ascii="Tahoma" w:hAnsi="Tahoma" w:cs="Tahoma"/>
      <w:sz w:val="16"/>
      <w:szCs w:val="16"/>
    </w:rPr>
  </w:style>
  <w:style w:type="paragraph" w:styleId="af1">
    <w:name w:val="endnote text"/>
    <w:basedOn w:val="a"/>
    <w:link w:val="af2"/>
    <w:uiPriority w:val="99"/>
    <w:semiHidden/>
    <w:unhideWhenUsed/>
    <w:rsid w:val="000B5BA9"/>
    <w:pPr>
      <w:spacing w:after="0" w:line="240" w:lineRule="auto"/>
    </w:pPr>
    <w:rPr>
      <w:sz w:val="20"/>
      <w:szCs w:val="20"/>
    </w:rPr>
  </w:style>
  <w:style w:type="character" w:customStyle="1" w:styleId="af2">
    <w:name w:val="Текст концевой сноски Знак"/>
    <w:basedOn w:val="a0"/>
    <w:link w:val="af1"/>
    <w:uiPriority w:val="99"/>
    <w:semiHidden/>
    <w:rsid w:val="000B5BA9"/>
    <w:rPr>
      <w:sz w:val="20"/>
      <w:szCs w:val="20"/>
    </w:rPr>
  </w:style>
  <w:style w:type="character" w:styleId="af3">
    <w:name w:val="endnote reference"/>
    <w:basedOn w:val="a0"/>
    <w:uiPriority w:val="99"/>
    <w:semiHidden/>
    <w:unhideWhenUsed/>
    <w:rsid w:val="000B5BA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0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6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28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37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5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5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488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621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63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97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278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74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4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442334">
          <w:marLeft w:val="0"/>
          <w:marRight w:val="0"/>
          <w:marTop w:val="480"/>
          <w:marBottom w:val="0"/>
          <w:divBdr>
            <w:top w:val="single" w:sz="6" w:space="7" w:color="CCCCCC"/>
            <w:left w:val="single" w:sz="6" w:space="12" w:color="CCCCCC"/>
            <w:bottom w:val="single" w:sz="6" w:space="7" w:color="CCCCCC"/>
            <w:right w:val="single" w:sz="6" w:space="12" w:color="CCCCCC"/>
          </w:divBdr>
        </w:div>
      </w:divsChild>
    </w:div>
    <w:div w:id="50771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65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7627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59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196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4942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0662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275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6313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3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022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43163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8894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5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745755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168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46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450054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1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9586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99614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4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432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06255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587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971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25271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56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567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452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24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999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2044791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80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1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43702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27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205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9299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439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344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12078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720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906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91137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006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578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645543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24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73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1847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988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74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23674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38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5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14024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630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669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309433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948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259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80901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4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05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70532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6037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893225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89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5475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04302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962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526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95203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78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10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45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645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59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05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41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92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558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16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09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39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62259">
          <w:marLeft w:val="0"/>
          <w:marRight w:val="0"/>
          <w:marTop w:val="480"/>
          <w:marBottom w:val="0"/>
          <w:divBdr>
            <w:top w:val="single" w:sz="6" w:space="7" w:color="CCCCCC"/>
            <w:left w:val="single" w:sz="6" w:space="12" w:color="CCCCCC"/>
            <w:bottom w:val="single" w:sz="6" w:space="7" w:color="CCCCCC"/>
            <w:right w:val="single" w:sz="6" w:space="12" w:color="CCCCCC"/>
          </w:divBdr>
        </w:div>
      </w:divsChild>
    </w:div>
    <w:div w:id="68452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84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9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31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0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570225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9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39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9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6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3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1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94942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214298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06133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agnitogorsk.richfamily.ru/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yperlink" Target="https://magnitogorsk.richfamily.ru/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magnitogorsk.richfamily.ru/about/law/" TargetMode="Externa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B07C8C-C3BD-4428-8C10-4660B510F3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1871</Words>
  <Characters>10666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Нагорнова Ирина</dc:creator>
  <cp:keywords/>
  <dc:description/>
  <cp:lastModifiedBy>Нагорнова Ирина</cp:lastModifiedBy>
  <cp:revision>2</cp:revision>
  <dcterms:created xsi:type="dcterms:W3CDTF">2025-04-13T09:42:00Z</dcterms:created>
  <dcterms:modified xsi:type="dcterms:W3CDTF">2025-04-13T09:42:00Z</dcterms:modified>
</cp:coreProperties>
</file>